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F354" w14:textId="77777777" w:rsidR="00544988" w:rsidRDefault="00544988" w:rsidP="00544988">
      <w:pPr>
        <w:pStyle w:val="Default"/>
      </w:pPr>
    </w:p>
    <w:p w14:paraId="531FF355" w14:textId="2E0B9636" w:rsidR="00544988" w:rsidRPr="00DD7574" w:rsidRDefault="00544988" w:rsidP="00163F1B">
      <w:pPr>
        <w:spacing w:after="0" w:line="240" w:lineRule="auto"/>
        <w:jc w:val="both"/>
        <w:rPr>
          <w:sz w:val="28"/>
          <w:szCs w:val="28"/>
        </w:rPr>
      </w:pPr>
      <w:r w:rsidRPr="00DD7574">
        <w:rPr>
          <w:rFonts w:ascii="Gill Sans MT" w:eastAsia="Times New Roman" w:hAnsi="Gill Sans MT" w:cs="Arial"/>
          <w:b/>
          <w:bCs/>
          <w:sz w:val="28"/>
          <w:szCs w:val="28"/>
          <w:u w:val="single"/>
          <w:lang w:eastAsia="nl-NL"/>
        </w:rPr>
        <w:t>VERKOOPOVEREENKOMST</w:t>
      </w:r>
      <w:r w:rsidRPr="00DD7574">
        <w:rPr>
          <w:b/>
          <w:bCs/>
          <w:sz w:val="28"/>
          <w:szCs w:val="28"/>
        </w:rPr>
        <w:t xml:space="preserve"> </w:t>
      </w:r>
    </w:p>
    <w:p w14:paraId="531FF356" w14:textId="77777777" w:rsidR="00DD7574" w:rsidRDefault="00DD7574" w:rsidP="00163F1B">
      <w:pPr>
        <w:pStyle w:val="Default"/>
        <w:jc w:val="both"/>
      </w:pPr>
    </w:p>
    <w:p w14:paraId="531FF357" w14:textId="77777777" w:rsidR="00544988" w:rsidRPr="00A664BA" w:rsidRDefault="00544988" w:rsidP="00163F1B">
      <w:pPr>
        <w:pStyle w:val="Default"/>
        <w:jc w:val="both"/>
        <w:rPr>
          <w:sz w:val="23"/>
          <w:szCs w:val="23"/>
        </w:rPr>
      </w:pPr>
      <w:r w:rsidRPr="00A664BA">
        <w:rPr>
          <w:sz w:val="23"/>
          <w:szCs w:val="23"/>
        </w:rPr>
        <w:t xml:space="preserve">Tussen: </w:t>
      </w:r>
    </w:p>
    <w:p w14:paraId="531FF358" w14:textId="77777777" w:rsidR="00163F1B" w:rsidRPr="00A664BA" w:rsidRDefault="00163F1B" w:rsidP="00163F1B">
      <w:pPr>
        <w:pStyle w:val="Default"/>
        <w:jc w:val="both"/>
        <w:rPr>
          <w:b/>
          <w:bCs/>
          <w:sz w:val="23"/>
          <w:szCs w:val="23"/>
        </w:rPr>
      </w:pPr>
    </w:p>
    <w:p w14:paraId="0D1DA145" w14:textId="77777777" w:rsidR="002E7866" w:rsidRPr="00E938E0" w:rsidRDefault="002E7866" w:rsidP="002E7866">
      <w:pPr>
        <w:rPr>
          <w:rFonts w:ascii="Gill Sans MT" w:hAnsi="Gill Sans MT"/>
          <w:sz w:val="23"/>
          <w:szCs w:val="23"/>
        </w:rPr>
      </w:pPr>
      <w:r w:rsidRPr="00E938E0">
        <w:rPr>
          <w:rFonts w:ascii="Gill Sans MT" w:hAnsi="Gill Sans MT"/>
          <w:sz w:val="23"/>
          <w:szCs w:val="23"/>
        </w:rPr>
        <w:t xml:space="preserve">De </w:t>
      </w:r>
      <w:r w:rsidRPr="00E938E0">
        <w:rPr>
          <w:rFonts w:ascii="Gill Sans MT" w:hAnsi="Gill Sans MT"/>
          <w:b/>
          <w:bCs/>
          <w:sz w:val="23"/>
          <w:szCs w:val="23"/>
          <w:u w:val="single"/>
        </w:rPr>
        <w:t>STAD BILZEN</w:t>
      </w:r>
      <w:r w:rsidRPr="00E938E0">
        <w:rPr>
          <w:rFonts w:ascii="Gill Sans MT" w:hAnsi="Gill Sans MT"/>
          <w:sz w:val="23"/>
          <w:szCs w:val="23"/>
        </w:rPr>
        <w:t xml:space="preserve">, met administratieve zetel te 3740 BILZEN, Deken </w:t>
      </w:r>
      <w:proofErr w:type="spellStart"/>
      <w:r w:rsidRPr="00E938E0">
        <w:rPr>
          <w:rFonts w:ascii="Gill Sans MT" w:hAnsi="Gill Sans MT"/>
          <w:sz w:val="23"/>
          <w:szCs w:val="23"/>
        </w:rPr>
        <w:t>Paquayplein</w:t>
      </w:r>
      <w:proofErr w:type="spellEnd"/>
      <w:r w:rsidRPr="00E938E0">
        <w:rPr>
          <w:rFonts w:ascii="Gill Sans MT" w:hAnsi="Gill Sans MT"/>
          <w:sz w:val="23"/>
          <w:szCs w:val="23"/>
        </w:rPr>
        <w:t xml:space="preserve"> 1, BTW BE 0207.475.377, RPR Antwerpen afdeling Tongeren en hier vertegenwoordigd door: </w:t>
      </w:r>
    </w:p>
    <w:p w14:paraId="44C08080" w14:textId="77777777" w:rsidR="002E7866" w:rsidRPr="00E938E0" w:rsidRDefault="002E7866" w:rsidP="002E7866">
      <w:pPr>
        <w:pStyle w:val="Lijstalinea"/>
        <w:numPr>
          <w:ilvl w:val="0"/>
          <w:numId w:val="12"/>
        </w:numPr>
        <w:rPr>
          <w:rFonts w:ascii="Gill Sans MT" w:hAnsi="Gill Sans MT"/>
          <w:sz w:val="23"/>
          <w:szCs w:val="23"/>
        </w:rPr>
      </w:pPr>
      <w:r w:rsidRPr="00E938E0">
        <w:rPr>
          <w:rFonts w:ascii="Gill Sans MT" w:hAnsi="Gill Sans MT"/>
          <w:sz w:val="23"/>
          <w:szCs w:val="23"/>
        </w:rPr>
        <w:t xml:space="preserve">de heer SAUWENS Johan Peter Jozef, geboren te Sint-Truiden op 14 maart 1951, wonende te 3740 Bilzen, Kloosterstraat 16 bus 22 en hier optredend als burgemeester; </w:t>
      </w:r>
    </w:p>
    <w:p w14:paraId="280E7D54" w14:textId="77777777" w:rsidR="002E7866" w:rsidRPr="00E938E0" w:rsidRDefault="002E7866" w:rsidP="002E7866">
      <w:pPr>
        <w:pStyle w:val="Lijstalinea"/>
        <w:numPr>
          <w:ilvl w:val="0"/>
          <w:numId w:val="12"/>
        </w:numPr>
        <w:rPr>
          <w:rFonts w:ascii="Gill Sans MT" w:hAnsi="Gill Sans MT"/>
          <w:sz w:val="23"/>
          <w:szCs w:val="23"/>
        </w:rPr>
      </w:pPr>
      <w:r w:rsidRPr="00E938E0">
        <w:rPr>
          <w:rFonts w:ascii="Gill Sans MT" w:hAnsi="Gill Sans MT"/>
          <w:sz w:val="23"/>
          <w:szCs w:val="23"/>
        </w:rPr>
        <w:t xml:space="preserve">mevrouw SCHOOFS Kristien Michele </w:t>
      </w:r>
      <w:proofErr w:type="spellStart"/>
      <w:r w:rsidRPr="00E938E0">
        <w:rPr>
          <w:rFonts w:ascii="Gill Sans MT" w:hAnsi="Gill Sans MT"/>
          <w:sz w:val="23"/>
          <w:szCs w:val="23"/>
        </w:rPr>
        <w:t>Victoire</w:t>
      </w:r>
      <w:proofErr w:type="spellEnd"/>
      <w:r w:rsidRPr="00E938E0">
        <w:rPr>
          <w:rFonts w:ascii="Gill Sans MT" w:hAnsi="Gill Sans MT"/>
          <w:sz w:val="23"/>
          <w:szCs w:val="23"/>
        </w:rPr>
        <w:t xml:space="preserve"> </w:t>
      </w:r>
      <w:proofErr w:type="spellStart"/>
      <w:r w:rsidRPr="00E938E0">
        <w:rPr>
          <w:rFonts w:ascii="Gill Sans MT" w:hAnsi="Gill Sans MT"/>
          <w:sz w:val="23"/>
          <w:szCs w:val="23"/>
        </w:rPr>
        <w:t>Ghislena</w:t>
      </w:r>
      <w:proofErr w:type="spellEnd"/>
      <w:r w:rsidRPr="00E938E0">
        <w:rPr>
          <w:rFonts w:ascii="Gill Sans MT" w:hAnsi="Gill Sans MT"/>
          <w:sz w:val="23"/>
          <w:szCs w:val="23"/>
        </w:rPr>
        <w:t xml:space="preserve">, geboren te Sint-Truiden op 12 juni 1963, wonende te 3740 Bilzen, Biesenweg 18 en hier optredend als algemeen directeur. </w:t>
      </w:r>
    </w:p>
    <w:p w14:paraId="531FF359" w14:textId="200052CB" w:rsidR="00544988" w:rsidRPr="00A664BA" w:rsidRDefault="00544988" w:rsidP="00163F1B">
      <w:pPr>
        <w:pStyle w:val="Default"/>
        <w:jc w:val="both"/>
        <w:rPr>
          <w:sz w:val="23"/>
          <w:szCs w:val="23"/>
        </w:rPr>
      </w:pPr>
    </w:p>
    <w:p w14:paraId="531FF35A" w14:textId="77777777" w:rsidR="00544988" w:rsidRPr="00A664BA" w:rsidRDefault="00544988" w:rsidP="00163F1B">
      <w:pPr>
        <w:pStyle w:val="Default"/>
        <w:jc w:val="both"/>
        <w:rPr>
          <w:sz w:val="23"/>
          <w:szCs w:val="23"/>
        </w:rPr>
      </w:pPr>
      <w:r w:rsidRPr="00A664BA">
        <w:rPr>
          <w:sz w:val="23"/>
          <w:szCs w:val="23"/>
        </w:rPr>
        <w:t>Hierna genoemd “</w:t>
      </w:r>
      <w:r w:rsidRPr="00A664BA">
        <w:rPr>
          <w:b/>
          <w:sz w:val="23"/>
          <w:szCs w:val="23"/>
        </w:rPr>
        <w:t>de verkoper</w:t>
      </w:r>
      <w:r w:rsidRPr="00A664BA">
        <w:rPr>
          <w:sz w:val="23"/>
          <w:szCs w:val="23"/>
        </w:rPr>
        <w:t xml:space="preserve">”; </w:t>
      </w:r>
    </w:p>
    <w:p w14:paraId="531FF35B" w14:textId="77777777" w:rsidR="00163F1B" w:rsidRPr="00A664BA" w:rsidRDefault="00163F1B" w:rsidP="00163F1B">
      <w:pPr>
        <w:pStyle w:val="Default"/>
        <w:jc w:val="both"/>
        <w:rPr>
          <w:sz w:val="23"/>
          <w:szCs w:val="23"/>
        </w:rPr>
      </w:pPr>
    </w:p>
    <w:p w14:paraId="531FF35C" w14:textId="77777777" w:rsidR="00544988" w:rsidRPr="00A664BA" w:rsidRDefault="00544988" w:rsidP="00163F1B">
      <w:pPr>
        <w:pStyle w:val="Default"/>
        <w:jc w:val="both"/>
        <w:rPr>
          <w:sz w:val="23"/>
          <w:szCs w:val="23"/>
        </w:rPr>
      </w:pPr>
      <w:r w:rsidRPr="00A664BA">
        <w:rPr>
          <w:sz w:val="23"/>
          <w:szCs w:val="23"/>
        </w:rPr>
        <w:t xml:space="preserve">En: </w:t>
      </w:r>
    </w:p>
    <w:p w14:paraId="531FF35D" w14:textId="77777777" w:rsidR="00163F1B" w:rsidRPr="00A664BA" w:rsidRDefault="00163F1B" w:rsidP="00163F1B">
      <w:pPr>
        <w:pStyle w:val="Default"/>
        <w:jc w:val="both"/>
        <w:rPr>
          <w:sz w:val="23"/>
          <w:szCs w:val="23"/>
        </w:rPr>
      </w:pPr>
    </w:p>
    <w:p w14:paraId="531FF35E" w14:textId="7825DA3D" w:rsidR="00163F1B" w:rsidRPr="006A1A3E" w:rsidRDefault="00E938E0" w:rsidP="00163F1B">
      <w:pPr>
        <w:pStyle w:val="Default"/>
        <w:jc w:val="both"/>
        <w:rPr>
          <w:bCs/>
          <w:color w:val="FF0000"/>
          <w:sz w:val="23"/>
          <w:szCs w:val="23"/>
        </w:rPr>
      </w:pPr>
      <w:r w:rsidRPr="006A1A3E">
        <w:rPr>
          <w:bCs/>
          <w:color w:val="FF0000"/>
          <w:sz w:val="23"/>
          <w:szCs w:val="23"/>
        </w:rPr>
        <w:t>xxx</w:t>
      </w:r>
    </w:p>
    <w:p w14:paraId="178471CC" w14:textId="77777777" w:rsidR="00E938E0" w:rsidRPr="00A664BA" w:rsidRDefault="00E938E0" w:rsidP="00163F1B">
      <w:pPr>
        <w:pStyle w:val="Default"/>
        <w:jc w:val="both"/>
        <w:rPr>
          <w:sz w:val="23"/>
          <w:szCs w:val="23"/>
        </w:rPr>
      </w:pPr>
    </w:p>
    <w:p w14:paraId="531FF35F" w14:textId="77777777" w:rsidR="00544988" w:rsidRPr="00A664BA" w:rsidRDefault="00544988" w:rsidP="00163F1B">
      <w:pPr>
        <w:pStyle w:val="Default"/>
        <w:jc w:val="both"/>
        <w:rPr>
          <w:sz w:val="23"/>
          <w:szCs w:val="23"/>
        </w:rPr>
      </w:pPr>
      <w:r w:rsidRPr="00A664BA">
        <w:rPr>
          <w:sz w:val="23"/>
          <w:szCs w:val="23"/>
        </w:rPr>
        <w:t>Hierna genoemd “</w:t>
      </w:r>
      <w:r w:rsidRPr="00A664BA">
        <w:rPr>
          <w:b/>
          <w:sz w:val="23"/>
          <w:szCs w:val="23"/>
        </w:rPr>
        <w:t>de koper</w:t>
      </w:r>
      <w:r w:rsidRPr="00A664BA">
        <w:rPr>
          <w:sz w:val="23"/>
          <w:szCs w:val="23"/>
        </w:rPr>
        <w:t xml:space="preserve">”; </w:t>
      </w:r>
    </w:p>
    <w:p w14:paraId="531FF360" w14:textId="77777777" w:rsidR="00163F1B" w:rsidRPr="00A664BA" w:rsidRDefault="00163F1B" w:rsidP="00163F1B">
      <w:pPr>
        <w:pStyle w:val="Default"/>
        <w:jc w:val="both"/>
        <w:rPr>
          <w:b/>
          <w:bCs/>
          <w:sz w:val="23"/>
          <w:szCs w:val="23"/>
        </w:rPr>
      </w:pPr>
    </w:p>
    <w:p w14:paraId="531FF361" w14:textId="77777777" w:rsidR="00544988" w:rsidRPr="00A664BA" w:rsidRDefault="00544988" w:rsidP="00163F1B">
      <w:pPr>
        <w:pStyle w:val="Default"/>
        <w:jc w:val="both"/>
        <w:rPr>
          <w:sz w:val="23"/>
          <w:szCs w:val="23"/>
        </w:rPr>
      </w:pPr>
      <w:r w:rsidRPr="00A664BA">
        <w:rPr>
          <w:b/>
          <w:bCs/>
          <w:sz w:val="23"/>
          <w:szCs w:val="23"/>
        </w:rPr>
        <w:t xml:space="preserve">WORDT OVEREENGEKOMEN HETGEEN VOLGT </w:t>
      </w:r>
    </w:p>
    <w:p w14:paraId="531FF362" w14:textId="77777777" w:rsidR="00163F1B" w:rsidRPr="00A664BA" w:rsidRDefault="00163F1B" w:rsidP="00163F1B">
      <w:pPr>
        <w:pStyle w:val="Default"/>
        <w:jc w:val="both"/>
        <w:rPr>
          <w:sz w:val="23"/>
          <w:szCs w:val="23"/>
        </w:rPr>
      </w:pPr>
    </w:p>
    <w:p w14:paraId="531FF363" w14:textId="77777777" w:rsidR="00DE143D" w:rsidRPr="00A664BA" w:rsidRDefault="00DE143D" w:rsidP="00DE143D">
      <w:pPr>
        <w:pStyle w:val="Default"/>
        <w:jc w:val="both"/>
        <w:rPr>
          <w:sz w:val="23"/>
          <w:szCs w:val="23"/>
        </w:rPr>
      </w:pPr>
      <w:r w:rsidRPr="00A664BA">
        <w:rPr>
          <w:sz w:val="23"/>
          <w:szCs w:val="23"/>
        </w:rPr>
        <w:t>Alle partijen verklaren bevoegd en bekwaam te zijn tot het stellen van de bij deze overeenkomst vastgestelde rechtshandelingen en niet het voorwerp te zijn van enige maatregel die een onbekwaamheid daartoe in het leven zou kunnen roepen zoals faillissement, collectieve schuldenregeling, aanstelling voorlopige bewindvoerder, enzovoort.</w:t>
      </w:r>
    </w:p>
    <w:p w14:paraId="531FF364" w14:textId="77777777" w:rsidR="00DE143D" w:rsidRPr="00A664BA" w:rsidRDefault="00DE143D" w:rsidP="00DE143D">
      <w:pPr>
        <w:pStyle w:val="Default"/>
        <w:jc w:val="both"/>
        <w:rPr>
          <w:sz w:val="23"/>
          <w:szCs w:val="23"/>
        </w:rPr>
      </w:pPr>
    </w:p>
    <w:p w14:paraId="531FF365" w14:textId="77777777" w:rsidR="00DE143D" w:rsidRPr="00A664BA" w:rsidRDefault="00DE143D" w:rsidP="00DE143D">
      <w:pPr>
        <w:pStyle w:val="Default"/>
        <w:jc w:val="both"/>
        <w:rPr>
          <w:sz w:val="23"/>
          <w:szCs w:val="23"/>
        </w:rPr>
      </w:pPr>
      <w:r w:rsidRPr="00A664BA">
        <w:rPr>
          <w:sz w:val="23"/>
          <w:szCs w:val="23"/>
        </w:rPr>
        <w:t xml:space="preserve">De verkoper verklaart te verkopen aan de koper, die </w:t>
      </w:r>
      <w:r w:rsidR="00B7482F" w:rsidRPr="00A664BA">
        <w:rPr>
          <w:sz w:val="23"/>
          <w:szCs w:val="23"/>
        </w:rPr>
        <w:t>de</w:t>
      </w:r>
      <w:r w:rsidRPr="00A664BA">
        <w:rPr>
          <w:sz w:val="23"/>
          <w:szCs w:val="23"/>
        </w:rPr>
        <w:t xml:space="preserve"> hierna beschreven goed</w:t>
      </w:r>
      <w:r w:rsidR="00B7482F" w:rsidRPr="00A664BA">
        <w:rPr>
          <w:sz w:val="23"/>
          <w:szCs w:val="23"/>
        </w:rPr>
        <w:t>eren</w:t>
      </w:r>
      <w:r w:rsidRPr="00A664BA">
        <w:rPr>
          <w:sz w:val="23"/>
          <w:szCs w:val="23"/>
        </w:rPr>
        <w:t xml:space="preserve"> onder de hierna vermelde voorwaarden aanvaardt.</w:t>
      </w:r>
    </w:p>
    <w:p w14:paraId="531FF366" w14:textId="77777777" w:rsidR="00163F1B" w:rsidRPr="00A664BA" w:rsidRDefault="00163F1B" w:rsidP="00163F1B">
      <w:pPr>
        <w:pStyle w:val="Default"/>
        <w:jc w:val="both"/>
        <w:rPr>
          <w:b/>
          <w:bCs/>
          <w:sz w:val="23"/>
          <w:szCs w:val="23"/>
        </w:rPr>
      </w:pPr>
    </w:p>
    <w:p w14:paraId="531FF367" w14:textId="77777777" w:rsidR="00544988" w:rsidRPr="00A664BA" w:rsidRDefault="00544988" w:rsidP="00163F1B">
      <w:pPr>
        <w:pStyle w:val="Default"/>
        <w:jc w:val="both"/>
        <w:rPr>
          <w:sz w:val="23"/>
          <w:szCs w:val="23"/>
        </w:rPr>
      </w:pPr>
      <w:r w:rsidRPr="00A664BA">
        <w:rPr>
          <w:b/>
          <w:bCs/>
          <w:sz w:val="23"/>
          <w:szCs w:val="23"/>
        </w:rPr>
        <w:t xml:space="preserve">BESCHRIJVING VAN DE GOEDEREN </w:t>
      </w:r>
    </w:p>
    <w:p w14:paraId="531FF368" w14:textId="77777777" w:rsidR="00163F1B" w:rsidRDefault="00163F1B" w:rsidP="00163F1B">
      <w:pPr>
        <w:pStyle w:val="Default"/>
        <w:jc w:val="both"/>
        <w:rPr>
          <w:b/>
          <w:bCs/>
          <w:sz w:val="23"/>
          <w:szCs w:val="23"/>
        </w:rPr>
      </w:pPr>
    </w:p>
    <w:p w14:paraId="25F22E66" w14:textId="62AFFC55" w:rsidR="00FC2EE2" w:rsidRDefault="0047702D" w:rsidP="00163F1B">
      <w:pPr>
        <w:pStyle w:val="Default"/>
        <w:jc w:val="both"/>
        <w:rPr>
          <w:b/>
          <w:bCs/>
          <w:sz w:val="23"/>
          <w:szCs w:val="23"/>
        </w:rPr>
      </w:pPr>
      <w:r>
        <w:rPr>
          <w:b/>
          <w:bCs/>
          <w:sz w:val="23"/>
          <w:szCs w:val="23"/>
        </w:rPr>
        <w:t>D</w:t>
      </w:r>
      <w:r w:rsidRPr="0047702D">
        <w:rPr>
          <w:b/>
          <w:bCs/>
          <w:sz w:val="23"/>
          <w:szCs w:val="23"/>
        </w:rPr>
        <w:t xml:space="preserve">e met gele stippellijn aangeduide zone op bijgevoegd plan ‘aanduiding projectzone’ (bijlage 1) met een oppervlakte van </w:t>
      </w:r>
      <w:r w:rsidRPr="0047702D">
        <w:rPr>
          <w:b/>
          <w:bCs/>
          <w:sz w:val="23"/>
          <w:szCs w:val="23"/>
          <w:u w:val="single"/>
        </w:rPr>
        <w:t>ongeveer 27a 64ca</w:t>
      </w:r>
      <w:r w:rsidRPr="0047702D">
        <w:rPr>
          <w:b/>
          <w:bCs/>
          <w:sz w:val="23"/>
          <w:szCs w:val="23"/>
        </w:rPr>
        <w:t xml:space="preserve">, bestemd voor privatieve ontwikkeling en </w:t>
      </w:r>
      <w:r w:rsidRPr="0047702D">
        <w:rPr>
          <w:b/>
          <w:bCs/>
          <w:sz w:val="23"/>
          <w:szCs w:val="23"/>
          <w:u w:val="single"/>
        </w:rPr>
        <w:t>te nemen uit</w:t>
      </w:r>
      <w:r w:rsidRPr="0047702D">
        <w:rPr>
          <w:b/>
          <w:bCs/>
          <w:sz w:val="23"/>
          <w:szCs w:val="23"/>
        </w:rPr>
        <w:t xml:space="preserve"> volgende kadastrale percelen:</w:t>
      </w:r>
    </w:p>
    <w:p w14:paraId="0873332E" w14:textId="77777777" w:rsidR="00FC2EE2" w:rsidRPr="00A664BA" w:rsidRDefault="00FC2EE2" w:rsidP="00163F1B">
      <w:pPr>
        <w:pStyle w:val="Default"/>
        <w:jc w:val="both"/>
        <w:rPr>
          <w:b/>
          <w:bCs/>
          <w:sz w:val="23"/>
          <w:szCs w:val="23"/>
        </w:rPr>
      </w:pPr>
    </w:p>
    <w:p w14:paraId="531FF369" w14:textId="77777777" w:rsidR="00544988" w:rsidRDefault="00163F1B" w:rsidP="00163F1B">
      <w:pPr>
        <w:pStyle w:val="Default"/>
        <w:jc w:val="both"/>
        <w:rPr>
          <w:b/>
          <w:bCs/>
          <w:sz w:val="23"/>
          <w:szCs w:val="23"/>
          <w:u w:val="single"/>
        </w:rPr>
      </w:pPr>
      <w:r w:rsidRPr="00A664BA">
        <w:rPr>
          <w:b/>
          <w:bCs/>
          <w:sz w:val="23"/>
          <w:szCs w:val="23"/>
          <w:u w:val="single"/>
        </w:rPr>
        <w:t>STAD BILZEN, 11</w:t>
      </w:r>
      <w:r w:rsidR="00DD7574" w:rsidRPr="00A664BA">
        <w:rPr>
          <w:b/>
          <w:bCs/>
          <w:sz w:val="23"/>
          <w:szCs w:val="23"/>
          <w:u w:val="single"/>
        </w:rPr>
        <w:t>de Afdeling</w:t>
      </w:r>
      <w:r w:rsidR="00DE143D" w:rsidRPr="00A664BA">
        <w:rPr>
          <w:b/>
          <w:bCs/>
          <w:sz w:val="23"/>
          <w:szCs w:val="23"/>
          <w:u w:val="single"/>
        </w:rPr>
        <w:t xml:space="preserve"> GROTE-SPOUWEN</w:t>
      </w:r>
    </w:p>
    <w:p w14:paraId="531FF36A" w14:textId="19860567" w:rsidR="00DE143D" w:rsidRPr="00AF25AD" w:rsidRDefault="00DD7574" w:rsidP="00DE143D">
      <w:pPr>
        <w:pStyle w:val="Default"/>
        <w:numPr>
          <w:ilvl w:val="0"/>
          <w:numId w:val="2"/>
        </w:numPr>
        <w:ind w:left="284" w:hanging="284"/>
        <w:jc w:val="both"/>
        <w:rPr>
          <w:color w:val="auto"/>
          <w:sz w:val="23"/>
          <w:szCs w:val="23"/>
        </w:rPr>
      </w:pPr>
      <w:r w:rsidRPr="00A664BA">
        <w:rPr>
          <w:sz w:val="23"/>
          <w:szCs w:val="23"/>
        </w:rPr>
        <w:t xml:space="preserve">een perceel </w:t>
      </w:r>
      <w:r w:rsidRPr="00AF25AD">
        <w:rPr>
          <w:color w:val="auto"/>
          <w:sz w:val="23"/>
          <w:szCs w:val="23"/>
        </w:rPr>
        <w:t xml:space="preserve">grond (afgebroken woning), </w:t>
      </w:r>
      <w:r w:rsidR="00DE143D" w:rsidRPr="00AF25AD">
        <w:rPr>
          <w:color w:val="auto"/>
          <w:sz w:val="23"/>
          <w:szCs w:val="23"/>
        </w:rPr>
        <w:t xml:space="preserve">met aanhorigheden, </w:t>
      </w:r>
      <w:r w:rsidRPr="00AF25AD">
        <w:rPr>
          <w:color w:val="auto"/>
          <w:sz w:val="23"/>
          <w:szCs w:val="23"/>
        </w:rPr>
        <w:t xml:space="preserve">gelegen </w:t>
      </w:r>
      <w:proofErr w:type="spellStart"/>
      <w:r w:rsidRPr="00AF25AD">
        <w:rPr>
          <w:b/>
          <w:color w:val="auto"/>
          <w:sz w:val="23"/>
          <w:szCs w:val="23"/>
        </w:rPr>
        <w:t>Sapstraat</w:t>
      </w:r>
      <w:proofErr w:type="spellEnd"/>
      <w:r w:rsidRPr="00AF25AD">
        <w:rPr>
          <w:b/>
          <w:color w:val="auto"/>
          <w:sz w:val="23"/>
          <w:szCs w:val="23"/>
        </w:rPr>
        <w:t xml:space="preserve"> 2</w:t>
      </w:r>
      <w:r w:rsidRPr="00AF25AD">
        <w:rPr>
          <w:color w:val="auto"/>
          <w:sz w:val="23"/>
          <w:szCs w:val="23"/>
        </w:rPr>
        <w:t xml:space="preserve">, </w:t>
      </w:r>
      <w:r w:rsidR="00DE143D" w:rsidRPr="00AF25AD">
        <w:rPr>
          <w:color w:val="auto"/>
          <w:sz w:val="23"/>
          <w:szCs w:val="23"/>
        </w:rPr>
        <w:t xml:space="preserve">volgens titel gekend sectie A nummer </w:t>
      </w:r>
      <w:r w:rsidRPr="00AF25AD">
        <w:rPr>
          <w:color w:val="auto"/>
          <w:sz w:val="23"/>
          <w:szCs w:val="23"/>
        </w:rPr>
        <w:t xml:space="preserve">746/D </w:t>
      </w:r>
      <w:r w:rsidR="00DE143D" w:rsidRPr="00AF25AD">
        <w:rPr>
          <w:color w:val="auto"/>
          <w:sz w:val="23"/>
          <w:szCs w:val="23"/>
        </w:rPr>
        <w:t xml:space="preserve">en thans ten kadaster gekend sectie </w:t>
      </w:r>
      <w:r w:rsidR="00DE143D" w:rsidRPr="00AF25AD">
        <w:rPr>
          <w:b/>
          <w:color w:val="auto"/>
          <w:sz w:val="23"/>
          <w:szCs w:val="23"/>
        </w:rPr>
        <w:t>A</w:t>
      </w:r>
      <w:r w:rsidR="00DE143D" w:rsidRPr="00AF25AD">
        <w:rPr>
          <w:color w:val="auto"/>
          <w:sz w:val="23"/>
          <w:szCs w:val="23"/>
        </w:rPr>
        <w:t xml:space="preserve"> nummer </w:t>
      </w:r>
      <w:r w:rsidR="00DE143D" w:rsidRPr="00AF25AD">
        <w:rPr>
          <w:b/>
          <w:color w:val="auto"/>
          <w:sz w:val="23"/>
          <w:szCs w:val="23"/>
        </w:rPr>
        <w:t>746/D P0000</w:t>
      </w:r>
      <w:r w:rsidRPr="00AF25AD">
        <w:rPr>
          <w:color w:val="auto"/>
          <w:sz w:val="23"/>
          <w:szCs w:val="23"/>
        </w:rPr>
        <w:t>;</w:t>
      </w:r>
    </w:p>
    <w:p w14:paraId="531FF36B" w14:textId="58B785DA" w:rsidR="00DE143D" w:rsidRPr="00AF25AD" w:rsidRDefault="00DD7574" w:rsidP="00DE143D">
      <w:pPr>
        <w:pStyle w:val="Default"/>
        <w:numPr>
          <w:ilvl w:val="0"/>
          <w:numId w:val="2"/>
        </w:numPr>
        <w:ind w:left="284" w:hanging="284"/>
        <w:jc w:val="both"/>
        <w:rPr>
          <w:color w:val="auto"/>
          <w:sz w:val="23"/>
          <w:szCs w:val="23"/>
        </w:rPr>
      </w:pPr>
      <w:r w:rsidRPr="00AF25AD">
        <w:rPr>
          <w:color w:val="auto"/>
          <w:sz w:val="23"/>
          <w:szCs w:val="23"/>
        </w:rPr>
        <w:t>een perceel grond (</w:t>
      </w:r>
      <w:r w:rsidR="00755599" w:rsidRPr="00AF25AD">
        <w:rPr>
          <w:color w:val="auto"/>
          <w:sz w:val="23"/>
          <w:szCs w:val="23"/>
        </w:rPr>
        <w:t xml:space="preserve">afgebroken </w:t>
      </w:r>
      <w:r w:rsidRPr="00AF25AD">
        <w:rPr>
          <w:color w:val="auto"/>
          <w:sz w:val="23"/>
          <w:szCs w:val="23"/>
        </w:rPr>
        <w:t xml:space="preserve">pastorie), </w:t>
      </w:r>
      <w:r w:rsidR="00DE143D" w:rsidRPr="00AF25AD">
        <w:rPr>
          <w:color w:val="auto"/>
          <w:sz w:val="23"/>
          <w:szCs w:val="23"/>
        </w:rPr>
        <w:t xml:space="preserve">met aanhorigheden, </w:t>
      </w:r>
      <w:r w:rsidRPr="00AF25AD">
        <w:rPr>
          <w:color w:val="auto"/>
          <w:sz w:val="23"/>
          <w:szCs w:val="23"/>
        </w:rPr>
        <w:t xml:space="preserve">gelegen </w:t>
      </w:r>
      <w:r w:rsidRPr="00AF25AD">
        <w:rPr>
          <w:b/>
          <w:color w:val="auto"/>
          <w:sz w:val="23"/>
          <w:szCs w:val="23"/>
        </w:rPr>
        <w:t>Pastorijstraat 1</w:t>
      </w:r>
      <w:r w:rsidRPr="00AF25AD">
        <w:rPr>
          <w:color w:val="auto"/>
          <w:sz w:val="23"/>
          <w:szCs w:val="23"/>
        </w:rPr>
        <w:t xml:space="preserve">, </w:t>
      </w:r>
      <w:r w:rsidR="00DE143D" w:rsidRPr="00AF25AD">
        <w:rPr>
          <w:color w:val="auto"/>
          <w:sz w:val="23"/>
          <w:szCs w:val="23"/>
        </w:rPr>
        <w:t xml:space="preserve">thans ten kadaster gekend </w:t>
      </w:r>
      <w:r w:rsidRPr="00AF25AD">
        <w:rPr>
          <w:color w:val="auto"/>
          <w:sz w:val="23"/>
          <w:szCs w:val="23"/>
        </w:rPr>
        <w:t xml:space="preserve">sectie </w:t>
      </w:r>
      <w:r w:rsidRPr="00AF25AD">
        <w:rPr>
          <w:b/>
          <w:color w:val="auto"/>
          <w:sz w:val="23"/>
          <w:szCs w:val="23"/>
        </w:rPr>
        <w:t>A</w:t>
      </w:r>
      <w:r w:rsidRPr="00AF25AD">
        <w:rPr>
          <w:color w:val="auto"/>
          <w:sz w:val="23"/>
          <w:szCs w:val="23"/>
        </w:rPr>
        <w:t xml:space="preserve"> nummer </w:t>
      </w:r>
      <w:r w:rsidRPr="00AF25AD">
        <w:rPr>
          <w:b/>
          <w:color w:val="auto"/>
          <w:sz w:val="23"/>
          <w:szCs w:val="23"/>
        </w:rPr>
        <w:t>748/H P0000</w:t>
      </w:r>
      <w:r w:rsidRPr="00AF25AD">
        <w:rPr>
          <w:color w:val="auto"/>
          <w:sz w:val="23"/>
          <w:szCs w:val="23"/>
        </w:rPr>
        <w:t>;</w:t>
      </w:r>
    </w:p>
    <w:p w14:paraId="531FF36C" w14:textId="1BAFA419" w:rsidR="00DD7574" w:rsidRPr="00A664BA" w:rsidRDefault="00DD7574" w:rsidP="00DE143D">
      <w:pPr>
        <w:pStyle w:val="Default"/>
        <w:numPr>
          <w:ilvl w:val="0"/>
          <w:numId w:val="2"/>
        </w:numPr>
        <w:ind w:left="284" w:hanging="284"/>
        <w:jc w:val="both"/>
        <w:rPr>
          <w:sz w:val="23"/>
          <w:szCs w:val="23"/>
        </w:rPr>
      </w:pPr>
      <w:r w:rsidRPr="00AF25AD">
        <w:rPr>
          <w:color w:val="auto"/>
          <w:sz w:val="23"/>
          <w:szCs w:val="23"/>
        </w:rPr>
        <w:t>een perceel grond (</w:t>
      </w:r>
      <w:r w:rsidR="00755599" w:rsidRPr="00AF25AD">
        <w:rPr>
          <w:color w:val="auto"/>
          <w:sz w:val="23"/>
          <w:szCs w:val="23"/>
        </w:rPr>
        <w:t xml:space="preserve">afgebroken </w:t>
      </w:r>
      <w:r w:rsidRPr="00AF25AD">
        <w:rPr>
          <w:color w:val="auto"/>
          <w:sz w:val="23"/>
          <w:szCs w:val="23"/>
        </w:rPr>
        <w:t xml:space="preserve">feestzaal), </w:t>
      </w:r>
      <w:r w:rsidR="00DE143D" w:rsidRPr="00AF25AD">
        <w:rPr>
          <w:color w:val="auto"/>
          <w:sz w:val="23"/>
          <w:szCs w:val="23"/>
        </w:rPr>
        <w:t xml:space="preserve">met aanhorigheden, gelegen </w:t>
      </w:r>
      <w:r w:rsidRPr="00AF25AD">
        <w:rPr>
          <w:b/>
          <w:color w:val="auto"/>
          <w:sz w:val="23"/>
          <w:szCs w:val="23"/>
        </w:rPr>
        <w:t>Pastorijstraat 3</w:t>
      </w:r>
      <w:r w:rsidRPr="00AF25AD">
        <w:rPr>
          <w:color w:val="auto"/>
          <w:sz w:val="23"/>
          <w:szCs w:val="23"/>
        </w:rPr>
        <w:t xml:space="preserve">, </w:t>
      </w:r>
      <w:r w:rsidR="00DE143D" w:rsidRPr="00AF25AD">
        <w:rPr>
          <w:color w:val="auto"/>
          <w:sz w:val="23"/>
          <w:szCs w:val="23"/>
        </w:rPr>
        <w:t>volgens titel gekend</w:t>
      </w:r>
      <w:r w:rsidRPr="00AF25AD">
        <w:rPr>
          <w:color w:val="auto"/>
          <w:sz w:val="23"/>
          <w:szCs w:val="23"/>
        </w:rPr>
        <w:t xml:space="preserve"> sectie A nummer 750/G/2 </w:t>
      </w:r>
      <w:r w:rsidR="00DE143D" w:rsidRPr="00AF25AD">
        <w:rPr>
          <w:color w:val="auto"/>
          <w:sz w:val="23"/>
          <w:szCs w:val="23"/>
        </w:rPr>
        <w:t xml:space="preserve">en thans ten kadaster gekend sectie </w:t>
      </w:r>
      <w:r w:rsidR="00DE143D" w:rsidRPr="00AF25AD">
        <w:rPr>
          <w:b/>
          <w:color w:val="auto"/>
          <w:sz w:val="23"/>
          <w:szCs w:val="23"/>
        </w:rPr>
        <w:t>A</w:t>
      </w:r>
      <w:r w:rsidR="00DE143D" w:rsidRPr="00AF25AD">
        <w:rPr>
          <w:color w:val="auto"/>
          <w:sz w:val="23"/>
          <w:szCs w:val="23"/>
        </w:rPr>
        <w:t xml:space="preserve"> nummer </w:t>
      </w:r>
      <w:r w:rsidR="00DE143D" w:rsidRPr="00AF25AD">
        <w:rPr>
          <w:b/>
          <w:color w:val="auto"/>
          <w:sz w:val="23"/>
          <w:szCs w:val="23"/>
        </w:rPr>
        <w:t>750/G/2 P0000</w:t>
      </w:r>
      <w:r w:rsidR="00DE143D" w:rsidRPr="00A664BA">
        <w:rPr>
          <w:sz w:val="23"/>
          <w:szCs w:val="23"/>
        </w:rPr>
        <w:t xml:space="preserve">. </w:t>
      </w:r>
    </w:p>
    <w:p w14:paraId="2C8233D5" w14:textId="77777777" w:rsidR="001E0D36" w:rsidRDefault="001E0D36" w:rsidP="00544988">
      <w:pPr>
        <w:pStyle w:val="Default"/>
        <w:rPr>
          <w:sz w:val="23"/>
          <w:szCs w:val="23"/>
        </w:rPr>
      </w:pPr>
    </w:p>
    <w:p w14:paraId="531FF36D" w14:textId="571125DB" w:rsidR="00544988" w:rsidRPr="001E0D36" w:rsidRDefault="001E0D36" w:rsidP="00544988">
      <w:pPr>
        <w:pStyle w:val="Default"/>
        <w:rPr>
          <w:b/>
          <w:bCs/>
          <w:sz w:val="23"/>
          <w:szCs w:val="23"/>
        </w:rPr>
      </w:pPr>
      <w:r w:rsidRPr="001E0D36">
        <w:rPr>
          <w:b/>
          <w:bCs/>
          <w:sz w:val="23"/>
          <w:szCs w:val="23"/>
        </w:rPr>
        <w:t>De te verkopen oppervlakte zal nader opgemeten worden op basis van het door de koper ingediende project</w:t>
      </w:r>
      <w:r>
        <w:rPr>
          <w:b/>
          <w:bCs/>
          <w:sz w:val="23"/>
          <w:szCs w:val="23"/>
        </w:rPr>
        <w:t xml:space="preserve"> </w:t>
      </w:r>
      <w:proofErr w:type="spellStart"/>
      <w:r>
        <w:rPr>
          <w:b/>
          <w:bCs/>
          <w:sz w:val="23"/>
          <w:szCs w:val="23"/>
        </w:rPr>
        <w:t>i.k.v</w:t>
      </w:r>
      <w:proofErr w:type="spellEnd"/>
      <w:r>
        <w:rPr>
          <w:b/>
          <w:bCs/>
          <w:sz w:val="23"/>
          <w:szCs w:val="23"/>
        </w:rPr>
        <w:t xml:space="preserve">. de </w:t>
      </w:r>
      <w:r w:rsidR="00F53C5B">
        <w:rPr>
          <w:b/>
          <w:bCs/>
          <w:sz w:val="23"/>
          <w:szCs w:val="23"/>
        </w:rPr>
        <w:t>marktraadpleging die door de stad Bilzen werd georganiseerd m.b.t. de voormelde projectzone.</w:t>
      </w:r>
    </w:p>
    <w:p w14:paraId="531FF373" w14:textId="77777777" w:rsidR="00544988" w:rsidRPr="00A664BA" w:rsidRDefault="00544988" w:rsidP="00C56D20">
      <w:pPr>
        <w:pStyle w:val="Default"/>
        <w:keepNext/>
        <w:ind w:left="284" w:hanging="284"/>
        <w:jc w:val="both"/>
        <w:rPr>
          <w:b/>
          <w:bCs/>
          <w:sz w:val="23"/>
          <w:szCs w:val="23"/>
        </w:rPr>
      </w:pPr>
      <w:r w:rsidRPr="00A664BA">
        <w:rPr>
          <w:b/>
          <w:bCs/>
          <w:sz w:val="23"/>
          <w:szCs w:val="23"/>
        </w:rPr>
        <w:lastRenderedPageBreak/>
        <w:t>ALGEMENE V</w:t>
      </w:r>
      <w:r w:rsidR="00DE143D" w:rsidRPr="00A664BA">
        <w:rPr>
          <w:b/>
          <w:bCs/>
          <w:sz w:val="23"/>
          <w:szCs w:val="23"/>
        </w:rPr>
        <w:t>ERKOOPSV</w:t>
      </w:r>
      <w:r w:rsidRPr="00A664BA">
        <w:rPr>
          <w:b/>
          <w:bCs/>
          <w:sz w:val="23"/>
          <w:szCs w:val="23"/>
        </w:rPr>
        <w:t xml:space="preserve">OORWAARDEN </w:t>
      </w:r>
    </w:p>
    <w:p w14:paraId="531FF374" w14:textId="77777777" w:rsidR="00C56D20" w:rsidRPr="00A664BA" w:rsidRDefault="00C56D20" w:rsidP="00C56D20">
      <w:pPr>
        <w:pStyle w:val="Default"/>
        <w:keepNext/>
        <w:ind w:left="284" w:hanging="284"/>
        <w:jc w:val="both"/>
        <w:rPr>
          <w:sz w:val="23"/>
          <w:szCs w:val="23"/>
        </w:rPr>
      </w:pPr>
    </w:p>
    <w:p w14:paraId="531FF375" w14:textId="77777777" w:rsidR="00DE143D" w:rsidRPr="00A664BA" w:rsidRDefault="00DE143D" w:rsidP="00A664BA">
      <w:pPr>
        <w:pStyle w:val="Default"/>
        <w:keepNext/>
        <w:numPr>
          <w:ilvl w:val="0"/>
          <w:numId w:val="3"/>
        </w:numPr>
        <w:tabs>
          <w:tab w:val="clear" w:pos="2203"/>
          <w:tab w:val="num" w:pos="284"/>
        </w:tabs>
        <w:ind w:left="284" w:hanging="284"/>
        <w:jc w:val="both"/>
        <w:rPr>
          <w:sz w:val="23"/>
          <w:szCs w:val="23"/>
          <w:u w:val="single"/>
        </w:rPr>
      </w:pPr>
      <w:r w:rsidRPr="00A664BA">
        <w:rPr>
          <w:sz w:val="23"/>
          <w:szCs w:val="23"/>
          <w:u w:val="single"/>
        </w:rPr>
        <w:t xml:space="preserve">EIGENDOM - GEBRUIK - GENOT </w:t>
      </w:r>
    </w:p>
    <w:p w14:paraId="531FF376" w14:textId="77777777" w:rsidR="00DE143D" w:rsidRPr="00A664BA" w:rsidRDefault="00DE143D" w:rsidP="004B0FEE">
      <w:pPr>
        <w:pStyle w:val="Default"/>
        <w:jc w:val="both"/>
        <w:rPr>
          <w:sz w:val="23"/>
          <w:szCs w:val="23"/>
        </w:rPr>
      </w:pPr>
      <w:r w:rsidRPr="00A664BA">
        <w:rPr>
          <w:sz w:val="23"/>
          <w:szCs w:val="23"/>
        </w:rPr>
        <w:t xml:space="preserve">De koper zal de eigendom van </w:t>
      </w:r>
      <w:r w:rsidR="00B7482F" w:rsidRPr="00A664BA">
        <w:rPr>
          <w:sz w:val="23"/>
          <w:szCs w:val="23"/>
        </w:rPr>
        <w:t>de</w:t>
      </w:r>
      <w:r w:rsidRPr="00A664BA">
        <w:rPr>
          <w:sz w:val="23"/>
          <w:szCs w:val="23"/>
        </w:rPr>
        <w:t xml:space="preserve"> verkochte goed</w:t>
      </w:r>
      <w:r w:rsidR="00B7482F" w:rsidRPr="00A664BA">
        <w:rPr>
          <w:sz w:val="23"/>
          <w:szCs w:val="23"/>
        </w:rPr>
        <w:t>eren</w:t>
      </w:r>
      <w:r w:rsidRPr="00A664BA">
        <w:rPr>
          <w:sz w:val="23"/>
          <w:szCs w:val="23"/>
        </w:rPr>
        <w:t xml:space="preserve"> verkrijgen vanaf de dag van het verlijden van de authentieke akte.</w:t>
      </w:r>
    </w:p>
    <w:p w14:paraId="531FF377" w14:textId="77777777" w:rsidR="00DE143D" w:rsidRPr="00A664BA" w:rsidRDefault="00DE143D" w:rsidP="004B0FEE">
      <w:pPr>
        <w:pStyle w:val="Default"/>
        <w:jc w:val="both"/>
        <w:rPr>
          <w:sz w:val="23"/>
          <w:szCs w:val="23"/>
        </w:rPr>
      </w:pPr>
      <w:r w:rsidRPr="00A664BA">
        <w:rPr>
          <w:sz w:val="23"/>
          <w:szCs w:val="23"/>
        </w:rPr>
        <w:t xml:space="preserve">De verkoper verklaart dat </w:t>
      </w:r>
      <w:r w:rsidR="00B7482F" w:rsidRPr="00A664BA">
        <w:rPr>
          <w:sz w:val="23"/>
          <w:szCs w:val="23"/>
        </w:rPr>
        <w:t>de hierbij verkochte goederen</w:t>
      </w:r>
      <w:r w:rsidRPr="00A664BA">
        <w:rPr>
          <w:sz w:val="23"/>
          <w:szCs w:val="23"/>
        </w:rPr>
        <w:t xml:space="preserve"> thans vrij en beschikbaar is, en vrij </w:t>
      </w:r>
      <w:r w:rsidR="00B7482F" w:rsidRPr="00A664BA">
        <w:rPr>
          <w:sz w:val="23"/>
          <w:szCs w:val="23"/>
        </w:rPr>
        <w:t>zijn</w:t>
      </w:r>
      <w:r w:rsidRPr="00A664BA">
        <w:rPr>
          <w:sz w:val="23"/>
          <w:szCs w:val="23"/>
        </w:rPr>
        <w:t xml:space="preserve"> van elk zakelijk of persoonlijk genotsrecht.</w:t>
      </w:r>
    </w:p>
    <w:p w14:paraId="531FF378" w14:textId="77777777" w:rsidR="00DE143D" w:rsidRPr="00A664BA" w:rsidRDefault="00DE143D" w:rsidP="004B0FEE">
      <w:pPr>
        <w:pStyle w:val="Default"/>
        <w:jc w:val="both"/>
        <w:rPr>
          <w:sz w:val="23"/>
          <w:szCs w:val="23"/>
        </w:rPr>
      </w:pPr>
      <w:r w:rsidRPr="00A664BA">
        <w:rPr>
          <w:sz w:val="23"/>
          <w:szCs w:val="23"/>
        </w:rPr>
        <w:t xml:space="preserve">De koper zal het </w:t>
      </w:r>
      <w:r w:rsidRPr="00A664BA">
        <w:rPr>
          <w:sz w:val="23"/>
          <w:szCs w:val="23"/>
        </w:rPr>
        <w:fldChar w:fldCharType="begin"/>
      </w:r>
      <w:r w:rsidRPr="00A664BA">
        <w:rPr>
          <w:sz w:val="23"/>
          <w:szCs w:val="23"/>
        </w:rPr>
        <w:instrText xml:space="preserve"> IF </w:instrText>
      </w:r>
      <w:r w:rsidRPr="00A664BA">
        <w:rPr>
          <w:sz w:val="23"/>
          <w:szCs w:val="23"/>
        </w:rPr>
        <w:fldChar w:fldCharType="begin"/>
      </w:r>
      <w:r w:rsidRPr="00A664BA">
        <w:rPr>
          <w:sz w:val="23"/>
          <w:szCs w:val="23"/>
        </w:rPr>
        <w:instrText xml:space="preserve"> DOCPROPERTY IsDeling </w:instrText>
      </w:r>
      <w:r w:rsidRPr="00A664BA">
        <w:rPr>
          <w:sz w:val="23"/>
          <w:szCs w:val="23"/>
        </w:rPr>
        <w:fldChar w:fldCharType="separate"/>
      </w:r>
      <w:r w:rsidRPr="00A664BA">
        <w:rPr>
          <w:sz w:val="23"/>
          <w:szCs w:val="23"/>
        </w:rPr>
        <w:instrText>Fout! Onbekende naam voor documenteigenschap.</w:instrText>
      </w:r>
      <w:r w:rsidRPr="00A664BA">
        <w:rPr>
          <w:sz w:val="23"/>
          <w:szCs w:val="23"/>
        </w:rPr>
        <w:fldChar w:fldCharType="end"/>
      </w:r>
      <w:r w:rsidRPr="00A664BA">
        <w:rPr>
          <w:sz w:val="23"/>
          <w:szCs w:val="23"/>
        </w:rPr>
        <w:instrText xml:space="preserve"> = Y "uitsluitend " "" </w:instrText>
      </w:r>
      <w:r w:rsidRPr="00A664BA">
        <w:rPr>
          <w:sz w:val="23"/>
          <w:szCs w:val="23"/>
        </w:rPr>
        <w:fldChar w:fldCharType="end"/>
      </w:r>
      <w:r w:rsidRPr="00A664BA">
        <w:rPr>
          <w:sz w:val="23"/>
          <w:szCs w:val="23"/>
        </w:rPr>
        <w:t xml:space="preserve">genot van </w:t>
      </w:r>
      <w:r w:rsidR="00B7482F" w:rsidRPr="00A664BA">
        <w:rPr>
          <w:sz w:val="23"/>
          <w:szCs w:val="23"/>
        </w:rPr>
        <w:t>de hierbij verkochte goederen</w:t>
      </w:r>
      <w:r w:rsidRPr="00A664BA">
        <w:rPr>
          <w:sz w:val="23"/>
          <w:szCs w:val="23"/>
        </w:rPr>
        <w:t xml:space="preserve"> bekomen door het werkelijke bezit ervan vanaf de authentieke akte, mits betaling van de volledige prijs en kosten.</w:t>
      </w:r>
    </w:p>
    <w:p w14:paraId="531FF379" w14:textId="77777777" w:rsidR="00DE143D" w:rsidRPr="00A664BA" w:rsidRDefault="00DE143D" w:rsidP="004B0FEE">
      <w:pPr>
        <w:pStyle w:val="Default"/>
        <w:jc w:val="both"/>
        <w:rPr>
          <w:sz w:val="23"/>
          <w:szCs w:val="23"/>
        </w:rPr>
      </w:pPr>
      <w:r w:rsidRPr="00A664BA">
        <w:rPr>
          <w:sz w:val="23"/>
          <w:szCs w:val="23"/>
        </w:rPr>
        <w:tab/>
      </w:r>
    </w:p>
    <w:p w14:paraId="531FF37A" w14:textId="77777777" w:rsidR="00DE143D" w:rsidRPr="00A664BA" w:rsidRDefault="004B0FEE" w:rsidP="004B0FEE">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 xml:space="preserve">RISICO </w:t>
      </w:r>
    </w:p>
    <w:p w14:paraId="531FF37B" w14:textId="77777777" w:rsidR="00DE143D" w:rsidRPr="00A664BA" w:rsidRDefault="00DE143D" w:rsidP="004B0FEE">
      <w:pPr>
        <w:pStyle w:val="Default"/>
        <w:jc w:val="both"/>
        <w:rPr>
          <w:sz w:val="23"/>
          <w:szCs w:val="23"/>
        </w:rPr>
      </w:pPr>
      <w:r w:rsidRPr="00A664BA">
        <w:rPr>
          <w:sz w:val="23"/>
          <w:szCs w:val="23"/>
        </w:rPr>
        <w:t>De overdracht van het risico aan de koper gebeurt op het ogenblik van ondertekening van de authentieke akte.</w:t>
      </w:r>
    </w:p>
    <w:p w14:paraId="531FF37C" w14:textId="77777777" w:rsidR="00DE143D" w:rsidRPr="00A664BA" w:rsidRDefault="00DE143D" w:rsidP="004B0FEE">
      <w:pPr>
        <w:pStyle w:val="Default"/>
        <w:jc w:val="both"/>
        <w:rPr>
          <w:sz w:val="23"/>
          <w:szCs w:val="23"/>
        </w:rPr>
      </w:pPr>
    </w:p>
    <w:p w14:paraId="531FF37D" w14:textId="77777777" w:rsidR="00DE143D" w:rsidRPr="00A664BA" w:rsidRDefault="00DE143D" w:rsidP="004B0FEE">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LASTEN - ERFDIENSTBAARHEDEN</w:t>
      </w:r>
    </w:p>
    <w:p w14:paraId="531FF37E" w14:textId="77777777" w:rsidR="00DE143D" w:rsidRPr="00A664BA" w:rsidRDefault="00B7482F" w:rsidP="004B0FEE">
      <w:pPr>
        <w:pStyle w:val="Default"/>
        <w:jc w:val="both"/>
        <w:rPr>
          <w:sz w:val="23"/>
          <w:szCs w:val="23"/>
        </w:rPr>
      </w:pPr>
      <w:r w:rsidRPr="00A664BA">
        <w:rPr>
          <w:sz w:val="23"/>
          <w:szCs w:val="23"/>
        </w:rPr>
        <w:t>De goederen</w:t>
      </w:r>
      <w:r w:rsidR="00DE143D" w:rsidRPr="00A664BA">
        <w:rPr>
          <w:sz w:val="23"/>
          <w:szCs w:val="23"/>
        </w:rPr>
        <w:t xml:space="preserve"> wordt verkocht met al </w:t>
      </w:r>
      <w:r w:rsidRPr="00A664BA">
        <w:rPr>
          <w:sz w:val="23"/>
          <w:szCs w:val="23"/>
        </w:rPr>
        <w:t>hun</w:t>
      </w:r>
      <w:r w:rsidR="00DE143D" w:rsidRPr="00A664BA">
        <w:rPr>
          <w:sz w:val="23"/>
          <w:szCs w:val="23"/>
        </w:rPr>
        <w:t xml:space="preserve"> gekende en ongekende, zichtbare en onzichtbare, voortdurende en niet-voortdurende erfdienstbaarheden, en zakelijke rechten en verplichtingen.</w:t>
      </w:r>
    </w:p>
    <w:p w14:paraId="531FF37F" w14:textId="77777777" w:rsidR="00DE143D" w:rsidRPr="00A664BA" w:rsidRDefault="00DE143D" w:rsidP="004B0FEE">
      <w:pPr>
        <w:pStyle w:val="Default"/>
        <w:jc w:val="both"/>
        <w:rPr>
          <w:sz w:val="23"/>
          <w:szCs w:val="23"/>
        </w:rPr>
      </w:pPr>
      <w:r w:rsidRPr="00A664BA">
        <w:rPr>
          <w:sz w:val="23"/>
          <w:szCs w:val="23"/>
        </w:rPr>
        <w:t xml:space="preserve">De verkoper verklaart zelf geen erfdienstbaarheden te hebben gevestigd in het voor- of nadeel van </w:t>
      </w:r>
      <w:r w:rsidR="00B7482F" w:rsidRPr="00A664BA">
        <w:rPr>
          <w:sz w:val="23"/>
          <w:szCs w:val="23"/>
        </w:rPr>
        <w:t>de hierbij verkochte goederen</w:t>
      </w:r>
      <w:r w:rsidRPr="00A664BA">
        <w:rPr>
          <w:sz w:val="23"/>
          <w:szCs w:val="23"/>
        </w:rPr>
        <w:t xml:space="preserve"> en geen kennis te hebben van op </w:t>
      </w:r>
      <w:r w:rsidR="00B7482F" w:rsidRPr="00A664BA">
        <w:rPr>
          <w:sz w:val="23"/>
          <w:szCs w:val="23"/>
        </w:rPr>
        <w:t>de verkochte goederen</w:t>
      </w:r>
      <w:r w:rsidRPr="00A664BA">
        <w:rPr>
          <w:sz w:val="23"/>
          <w:szCs w:val="23"/>
        </w:rPr>
        <w:t xml:space="preserve"> rustende erfdienstbaarheden.</w:t>
      </w:r>
    </w:p>
    <w:p w14:paraId="531FF380" w14:textId="77777777" w:rsidR="00DE143D" w:rsidRPr="00A664BA" w:rsidRDefault="00DE143D" w:rsidP="004B0FEE">
      <w:pPr>
        <w:pStyle w:val="Default"/>
        <w:jc w:val="both"/>
        <w:rPr>
          <w:sz w:val="23"/>
          <w:szCs w:val="23"/>
        </w:rPr>
      </w:pPr>
    </w:p>
    <w:p w14:paraId="531FF381" w14:textId="77777777" w:rsidR="00DE143D" w:rsidRPr="00A664BA" w:rsidRDefault="00DE143D" w:rsidP="004B0FEE">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BELASTINGEN</w:t>
      </w:r>
    </w:p>
    <w:p w14:paraId="531FF382" w14:textId="77777777" w:rsidR="00DE143D" w:rsidRPr="00A664BA" w:rsidRDefault="00DE143D" w:rsidP="004B0FEE">
      <w:pPr>
        <w:pStyle w:val="Default"/>
        <w:jc w:val="both"/>
        <w:rPr>
          <w:sz w:val="23"/>
          <w:szCs w:val="23"/>
        </w:rPr>
      </w:pPr>
      <w:r w:rsidRPr="00A664BA">
        <w:rPr>
          <w:sz w:val="23"/>
          <w:szCs w:val="23"/>
        </w:rPr>
        <w:t xml:space="preserve">De koper draagt vanaf de </w:t>
      </w:r>
      <w:proofErr w:type="spellStart"/>
      <w:r w:rsidRPr="00A664BA">
        <w:rPr>
          <w:sz w:val="23"/>
          <w:szCs w:val="23"/>
        </w:rPr>
        <w:t>ingenottreding</w:t>
      </w:r>
      <w:proofErr w:type="spellEnd"/>
      <w:r w:rsidRPr="00A664BA">
        <w:rPr>
          <w:sz w:val="23"/>
          <w:szCs w:val="23"/>
        </w:rPr>
        <w:t xml:space="preserve"> de taksen, belastingen en lasten die op </w:t>
      </w:r>
      <w:r w:rsidR="00B7482F" w:rsidRPr="00A664BA">
        <w:rPr>
          <w:sz w:val="23"/>
          <w:szCs w:val="23"/>
        </w:rPr>
        <w:t>de goederen</w:t>
      </w:r>
      <w:r w:rsidRPr="00A664BA">
        <w:rPr>
          <w:sz w:val="23"/>
          <w:szCs w:val="23"/>
        </w:rPr>
        <w:t xml:space="preserve"> rusten, behalve deze die logischerwijze ten laste van de verkoper blijven, waaronder de </w:t>
      </w:r>
      <w:proofErr w:type="spellStart"/>
      <w:r w:rsidRPr="00A664BA">
        <w:rPr>
          <w:sz w:val="23"/>
          <w:szCs w:val="23"/>
        </w:rPr>
        <w:t>verhaalsbelasting</w:t>
      </w:r>
      <w:proofErr w:type="spellEnd"/>
      <w:r w:rsidRPr="00A664BA">
        <w:rPr>
          <w:sz w:val="23"/>
          <w:szCs w:val="23"/>
        </w:rPr>
        <w:t xml:space="preserve">. De verkoper verklaart dat deze laatste taksen niet wegen op </w:t>
      </w:r>
      <w:r w:rsidR="00B7482F" w:rsidRPr="00A664BA">
        <w:rPr>
          <w:sz w:val="23"/>
          <w:szCs w:val="23"/>
        </w:rPr>
        <w:t>de goederen</w:t>
      </w:r>
      <w:r w:rsidRPr="00A664BA">
        <w:rPr>
          <w:sz w:val="23"/>
          <w:szCs w:val="23"/>
        </w:rPr>
        <w:t>. Indien dit toch het geval zou zijn, blijven deze ten laste van de verkoper.</w:t>
      </w:r>
    </w:p>
    <w:p w14:paraId="531FF383" w14:textId="77777777" w:rsidR="00DE143D" w:rsidRPr="00A664BA" w:rsidRDefault="00DE143D" w:rsidP="004B0FEE">
      <w:pPr>
        <w:pStyle w:val="Default"/>
        <w:jc w:val="both"/>
        <w:rPr>
          <w:sz w:val="23"/>
          <w:szCs w:val="23"/>
        </w:rPr>
      </w:pPr>
    </w:p>
    <w:p w14:paraId="531FF384" w14:textId="77777777" w:rsidR="00DE143D" w:rsidRPr="00A664BA" w:rsidRDefault="00DE143D" w:rsidP="004B0FEE">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HYPOTHECAIRE TOESTAND</w:t>
      </w:r>
    </w:p>
    <w:p w14:paraId="531FF385" w14:textId="77777777" w:rsidR="00DE143D" w:rsidRPr="00A664BA" w:rsidRDefault="00B7482F" w:rsidP="004B0FEE">
      <w:pPr>
        <w:pStyle w:val="Default"/>
        <w:jc w:val="both"/>
        <w:rPr>
          <w:sz w:val="23"/>
          <w:szCs w:val="23"/>
        </w:rPr>
      </w:pPr>
      <w:r w:rsidRPr="00A664BA">
        <w:rPr>
          <w:sz w:val="23"/>
          <w:szCs w:val="23"/>
        </w:rPr>
        <w:t>De goederen</w:t>
      </w:r>
      <w:r w:rsidR="00DE143D" w:rsidRPr="00A664BA">
        <w:rPr>
          <w:sz w:val="23"/>
          <w:szCs w:val="23"/>
        </w:rPr>
        <w:t xml:space="preserve"> wordt verkocht voor vrij en onbelast van elke schuld, hypotheek, inschrijving of overschrijving in het voordeel van derden.</w:t>
      </w:r>
    </w:p>
    <w:p w14:paraId="531FF386" w14:textId="77777777" w:rsidR="00DE143D" w:rsidRPr="00A664BA" w:rsidRDefault="00DE143D" w:rsidP="004B0FEE">
      <w:pPr>
        <w:pStyle w:val="Default"/>
        <w:jc w:val="both"/>
        <w:rPr>
          <w:sz w:val="23"/>
          <w:szCs w:val="23"/>
        </w:rPr>
      </w:pPr>
      <w:r w:rsidRPr="00A664BA">
        <w:rPr>
          <w:sz w:val="23"/>
          <w:szCs w:val="23"/>
        </w:rPr>
        <w:tab/>
      </w:r>
    </w:p>
    <w:p w14:paraId="531FF387" w14:textId="77777777" w:rsidR="00DE143D" w:rsidRPr="00A664BA" w:rsidRDefault="00DE143D" w:rsidP="004B0FEE">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 xml:space="preserve">TOESTAND VAN </w:t>
      </w:r>
      <w:r w:rsidR="00B7482F" w:rsidRPr="00A664BA">
        <w:rPr>
          <w:sz w:val="23"/>
          <w:szCs w:val="23"/>
          <w:u w:val="single"/>
        </w:rPr>
        <w:t>DE GOEDEREN</w:t>
      </w:r>
      <w:r w:rsidRPr="00A664BA">
        <w:rPr>
          <w:sz w:val="23"/>
          <w:szCs w:val="23"/>
          <w:u w:val="single"/>
        </w:rPr>
        <w:t xml:space="preserve"> - GEBREKEN </w:t>
      </w:r>
    </w:p>
    <w:p w14:paraId="531FF388" w14:textId="77777777" w:rsidR="00DE143D" w:rsidRPr="00A664BA" w:rsidRDefault="00B7482F" w:rsidP="004B0FEE">
      <w:pPr>
        <w:pStyle w:val="Default"/>
        <w:jc w:val="both"/>
        <w:rPr>
          <w:sz w:val="23"/>
          <w:szCs w:val="23"/>
        </w:rPr>
      </w:pPr>
      <w:r w:rsidRPr="00A664BA">
        <w:rPr>
          <w:sz w:val="23"/>
          <w:szCs w:val="23"/>
        </w:rPr>
        <w:t>De goederen</w:t>
      </w:r>
      <w:r w:rsidR="00DE143D" w:rsidRPr="00A664BA">
        <w:rPr>
          <w:sz w:val="23"/>
          <w:szCs w:val="23"/>
        </w:rPr>
        <w:t xml:space="preserve"> wordt verkocht in de toestand waarin </w:t>
      </w:r>
      <w:r w:rsidRPr="00A664BA">
        <w:rPr>
          <w:sz w:val="23"/>
          <w:szCs w:val="23"/>
        </w:rPr>
        <w:t>ze</w:t>
      </w:r>
      <w:r w:rsidR="00DE143D" w:rsidRPr="00A664BA">
        <w:rPr>
          <w:sz w:val="23"/>
          <w:szCs w:val="23"/>
        </w:rPr>
        <w:t xml:space="preserve"> zich thans bevind</w:t>
      </w:r>
      <w:r w:rsidRPr="00A664BA">
        <w:rPr>
          <w:sz w:val="23"/>
          <w:szCs w:val="23"/>
        </w:rPr>
        <w:t>en</w:t>
      </w:r>
      <w:r w:rsidR="00DE143D" w:rsidRPr="00A664BA">
        <w:rPr>
          <w:sz w:val="23"/>
          <w:szCs w:val="23"/>
        </w:rPr>
        <w:t>.</w:t>
      </w:r>
    </w:p>
    <w:p w14:paraId="531FF389" w14:textId="77777777" w:rsidR="00DE143D" w:rsidRPr="00A664BA" w:rsidRDefault="00DE143D" w:rsidP="004B0FEE">
      <w:pPr>
        <w:pStyle w:val="Default"/>
        <w:jc w:val="both"/>
        <w:rPr>
          <w:sz w:val="23"/>
          <w:szCs w:val="23"/>
        </w:rPr>
      </w:pPr>
      <w:r w:rsidRPr="00A664BA">
        <w:rPr>
          <w:sz w:val="23"/>
          <w:szCs w:val="23"/>
        </w:rPr>
        <w:t>De koper kan geen aanspraak maken op vergoeding of prijsvermindering wegens ongeschiktheid van de grond of van de ondergrond, en verzaakt elke vordering tot koopverbreking om een dergelijke reden.</w:t>
      </w:r>
    </w:p>
    <w:p w14:paraId="531FF38A" w14:textId="77777777" w:rsidR="00DE143D" w:rsidRPr="00A664BA" w:rsidRDefault="00DE143D" w:rsidP="004B0FEE">
      <w:pPr>
        <w:pStyle w:val="Default"/>
        <w:jc w:val="both"/>
        <w:rPr>
          <w:sz w:val="23"/>
          <w:szCs w:val="23"/>
        </w:rPr>
      </w:pPr>
      <w:r w:rsidRPr="00A664BA">
        <w:rPr>
          <w:sz w:val="23"/>
          <w:szCs w:val="23"/>
          <w:lang w:val="nl-NL"/>
        </w:rPr>
        <w:t xml:space="preserve">De </w:t>
      </w:r>
      <w:r w:rsidRPr="00A664BA">
        <w:rPr>
          <w:sz w:val="23"/>
          <w:szCs w:val="23"/>
          <w:lang w:val="nl-NL"/>
        </w:rPr>
        <w:fldChar w:fldCharType="begin"/>
      </w:r>
      <w:r w:rsidRPr="00A664BA">
        <w:rPr>
          <w:sz w:val="23"/>
          <w:szCs w:val="23"/>
          <w:lang w:val="nl-NL"/>
        </w:rPr>
        <w:instrText xml:space="preserve"> IF </w:instrText>
      </w:r>
      <w:r w:rsidRPr="00A664BA">
        <w:rPr>
          <w:sz w:val="23"/>
          <w:szCs w:val="23"/>
          <w:lang w:val="nl-NL"/>
        </w:rPr>
        <w:fldChar w:fldCharType="begin"/>
      </w:r>
      <w:r w:rsidRPr="00A664BA">
        <w:rPr>
          <w:sz w:val="23"/>
          <w:szCs w:val="23"/>
          <w:lang w:val="nl-NL"/>
        </w:rPr>
        <w:instrText xml:space="preserve"> DOCPROPERTY NOA_EerstePartijMeer_J_N </w:instrText>
      </w:r>
      <w:r w:rsidRPr="00A664BA">
        <w:rPr>
          <w:sz w:val="23"/>
          <w:szCs w:val="23"/>
          <w:lang w:val="nl-NL"/>
        </w:rPr>
        <w:fldChar w:fldCharType="separate"/>
      </w:r>
      <w:r w:rsidRPr="00A664BA">
        <w:rPr>
          <w:sz w:val="23"/>
          <w:szCs w:val="23"/>
          <w:lang w:val="nl-NL"/>
        </w:rPr>
        <w:instrText>N</w:instrText>
      </w:r>
      <w:r w:rsidRPr="00A664BA">
        <w:rPr>
          <w:sz w:val="23"/>
          <w:szCs w:val="23"/>
        </w:rPr>
        <w:fldChar w:fldCharType="end"/>
      </w:r>
      <w:r w:rsidRPr="00A664BA">
        <w:rPr>
          <w:sz w:val="23"/>
          <w:szCs w:val="23"/>
          <w:lang w:val="nl-NL"/>
        </w:rPr>
        <w:instrText xml:space="preserve"> = Y "</w:instrText>
      </w:r>
      <w:r w:rsidRPr="00A664BA">
        <w:rPr>
          <w:sz w:val="23"/>
          <w:szCs w:val="23"/>
          <w:lang w:val="nl-NL"/>
        </w:rPr>
        <w:fldChar w:fldCharType="begin"/>
      </w:r>
      <w:r w:rsidRPr="00A664BA">
        <w:rPr>
          <w:sz w:val="23"/>
          <w:szCs w:val="23"/>
          <w:lang w:val="nl-NL"/>
        </w:rPr>
        <w:instrText xml:space="preserve"> DOCPROPERTY NOA_Vervreemders </w:instrText>
      </w:r>
      <w:r w:rsidRPr="00A664BA">
        <w:rPr>
          <w:sz w:val="23"/>
          <w:szCs w:val="23"/>
        </w:rPr>
        <w:fldChar w:fldCharType="end"/>
      </w:r>
      <w:r w:rsidRPr="00A664BA">
        <w:rPr>
          <w:sz w:val="23"/>
          <w:szCs w:val="23"/>
          <w:lang w:val="nl-NL"/>
        </w:rPr>
        <w:instrText xml:space="preserve"> zijn" "</w:instrText>
      </w:r>
      <w:r w:rsidRPr="00A664BA">
        <w:rPr>
          <w:sz w:val="23"/>
          <w:szCs w:val="23"/>
          <w:lang w:val="nl-NL"/>
        </w:rPr>
        <w:fldChar w:fldCharType="begin"/>
      </w:r>
      <w:r w:rsidRPr="00A664BA">
        <w:rPr>
          <w:sz w:val="23"/>
          <w:szCs w:val="23"/>
          <w:lang w:val="nl-NL"/>
        </w:rPr>
        <w:instrText xml:space="preserve"> IF </w:instrText>
      </w:r>
      <w:r w:rsidRPr="00A664BA">
        <w:rPr>
          <w:sz w:val="23"/>
          <w:szCs w:val="23"/>
          <w:lang w:val="nl-NL"/>
        </w:rPr>
        <w:fldChar w:fldCharType="begin"/>
      </w:r>
      <w:r w:rsidRPr="00A664BA">
        <w:rPr>
          <w:sz w:val="23"/>
          <w:szCs w:val="23"/>
          <w:lang w:val="nl-NL"/>
        </w:rPr>
        <w:instrText xml:space="preserve"> DOCPROPERTY NOA_EerstePartijMan_J_N </w:instrText>
      </w:r>
      <w:r w:rsidRPr="00A664BA">
        <w:rPr>
          <w:sz w:val="23"/>
          <w:szCs w:val="23"/>
          <w:lang w:val="nl-NL"/>
        </w:rPr>
        <w:fldChar w:fldCharType="separate"/>
      </w:r>
      <w:r w:rsidRPr="00A664BA">
        <w:rPr>
          <w:sz w:val="23"/>
          <w:szCs w:val="23"/>
          <w:lang w:val="nl-NL"/>
        </w:rPr>
        <w:instrText>Y</w:instrText>
      </w:r>
      <w:r w:rsidRPr="00A664BA">
        <w:rPr>
          <w:sz w:val="23"/>
          <w:szCs w:val="23"/>
        </w:rPr>
        <w:fldChar w:fldCharType="end"/>
      </w:r>
      <w:r w:rsidRPr="00A664BA">
        <w:rPr>
          <w:sz w:val="23"/>
          <w:szCs w:val="23"/>
          <w:lang w:val="nl-NL"/>
        </w:rPr>
        <w:instrText xml:space="preserve"> = Y "</w:instrText>
      </w:r>
      <w:r w:rsidRPr="00A664BA">
        <w:rPr>
          <w:sz w:val="23"/>
          <w:szCs w:val="23"/>
          <w:lang w:val="nl-NL"/>
        </w:rPr>
        <w:fldChar w:fldCharType="begin"/>
      </w:r>
      <w:r w:rsidRPr="00A664BA">
        <w:rPr>
          <w:sz w:val="23"/>
          <w:szCs w:val="23"/>
          <w:lang w:val="nl-NL"/>
        </w:rPr>
        <w:instrText xml:space="preserve"> DOCPROPERTY NOA_Vervreemder_M </w:instrText>
      </w:r>
      <w:r w:rsidRPr="00A664BA">
        <w:rPr>
          <w:sz w:val="23"/>
          <w:szCs w:val="23"/>
          <w:lang w:val="nl-NL"/>
        </w:rPr>
        <w:fldChar w:fldCharType="separate"/>
      </w:r>
      <w:r w:rsidRPr="00A664BA">
        <w:rPr>
          <w:sz w:val="23"/>
          <w:szCs w:val="23"/>
          <w:lang w:val="nl-NL"/>
        </w:rPr>
        <w:instrText>verkoper</w:instrText>
      </w:r>
      <w:r w:rsidRPr="00A664BA">
        <w:rPr>
          <w:sz w:val="23"/>
          <w:szCs w:val="23"/>
        </w:rPr>
        <w:fldChar w:fldCharType="end"/>
      </w:r>
      <w:r w:rsidRPr="00A664BA">
        <w:rPr>
          <w:sz w:val="23"/>
          <w:szCs w:val="23"/>
          <w:lang w:val="nl-NL"/>
        </w:rPr>
        <w:instrText>" "</w:instrText>
      </w:r>
      <w:r w:rsidRPr="00A664BA">
        <w:rPr>
          <w:sz w:val="23"/>
          <w:szCs w:val="23"/>
          <w:lang w:val="nl-NL"/>
        </w:rPr>
        <w:fldChar w:fldCharType="begin"/>
      </w:r>
      <w:r w:rsidRPr="00A664BA">
        <w:rPr>
          <w:sz w:val="23"/>
          <w:szCs w:val="23"/>
          <w:lang w:val="nl-NL"/>
        </w:rPr>
        <w:instrText xml:space="preserve"> DOCPROPERTY NOA_Vervreemder_V </w:instrText>
      </w:r>
      <w:r w:rsidRPr="00A664BA">
        <w:rPr>
          <w:sz w:val="23"/>
          <w:szCs w:val="23"/>
          <w:lang w:val="nl-NL"/>
        </w:rPr>
        <w:fldChar w:fldCharType="separate"/>
      </w:r>
      <w:r w:rsidRPr="00A664BA">
        <w:rPr>
          <w:sz w:val="23"/>
          <w:szCs w:val="23"/>
          <w:lang w:val="nl-NL"/>
        </w:rPr>
        <w:instrText>verkoopster</w:instrText>
      </w:r>
      <w:r w:rsidRPr="00A664BA">
        <w:rPr>
          <w:sz w:val="23"/>
          <w:szCs w:val="23"/>
        </w:rPr>
        <w:fldChar w:fldCharType="end"/>
      </w:r>
      <w:r w:rsidRPr="00A664BA">
        <w:rPr>
          <w:sz w:val="23"/>
          <w:szCs w:val="23"/>
          <w:lang w:val="nl-NL"/>
        </w:rPr>
        <w:instrText xml:space="preserve">" </w:instrText>
      </w:r>
      <w:r w:rsidRPr="00A664BA">
        <w:rPr>
          <w:sz w:val="23"/>
          <w:szCs w:val="23"/>
          <w:lang w:val="nl-NL"/>
        </w:rPr>
        <w:fldChar w:fldCharType="separate"/>
      </w:r>
      <w:r w:rsidRPr="00A664BA">
        <w:rPr>
          <w:sz w:val="23"/>
          <w:szCs w:val="23"/>
          <w:lang w:val="nl-NL"/>
        </w:rPr>
        <w:instrText>verkoper</w:instrText>
      </w:r>
      <w:r w:rsidRPr="00A664BA">
        <w:rPr>
          <w:sz w:val="23"/>
          <w:szCs w:val="23"/>
        </w:rPr>
        <w:fldChar w:fldCharType="end"/>
      </w:r>
      <w:r w:rsidRPr="00A664BA">
        <w:rPr>
          <w:sz w:val="23"/>
          <w:szCs w:val="23"/>
          <w:lang w:val="nl-NL"/>
        </w:rPr>
        <w:instrText xml:space="preserve"> is" </w:instrText>
      </w:r>
      <w:r w:rsidRPr="00A664BA">
        <w:rPr>
          <w:sz w:val="23"/>
          <w:szCs w:val="23"/>
          <w:lang w:val="nl-NL"/>
        </w:rPr>
        <w:fldChar w:fldCharType="separate"/>
      </w:r>
      <w:r w:rsidRPr="00A664BA">
        <w:rPr>
          <w:sz w:val="23"/>
          <w:szCs w:val="23"/>
          <w:lang w:val="nl-NL"/>
        </w:rPr>
        <w:t>verkoper is</w:t>
      </w:r>
      <w:r w:rsidRPr="00A664BA">
        <w:rPr>
          <w:sz w:val="23"/>
          <w:szCs w:val="23"/>
        </w:rPr>
        <w:fldChar w:fldCharType="end"/>
      </w:r>
      <w:r w:rsidRPr="00A664BA">
        <w:rPr>
          <w:sz w:val="23"/>
          <w:szCs w:val="23"/>
          <w:lang w:val="nl-NL"/>
        </w:rPr>
        <w:t xml:space="preserve"> </w:t>
      </w:r>
      <w:r w:rsidRPr="00A664BA">
        <w:rPr>
          <w:sz w:val="23"/>
          <w:szCs w:val="23"/>
        </w:rPr>
        <w:t xml:space="preserve">niet aansprakelijk voor de zichtbare gebreken, die </w:t>
      </w:r>
      <w:r w:rsidRPr="00A664BA">
        <w:rPr>
          <w:sz w:val="23"/>
          <w:szCs w:val="23"/>
          <w:lang w:val="nl-NL"/>
        </w:rPr>
        <w:t xml:space="preserve">de </w:t>
      </w:r>
      <w:r w:rsidRPr="00A664BA">
        <w:rPr>
          <w:sz w:val="23"/>
          <w:szCs w:val="23"/>
          <w:lang w:val="nl-NL"/>
        </w:rPr>
        <w:fldChar w:fldCharType="begin"/>
      </w:r>
      <w:r w:rsidRPr="00A664BA">
        <w:rPr>
          <w:sz w:val="23"/>
          <w:szCs w:val="23"/>
          <w:lang w:val="nl-NL"/>
        </w:rPr>
        <w:instrText xml:space="preserve"> IF </w:instrText>
      </w:r>
      <w:r w:rsidRPr="00A664BA">
        <w:rPr>
          <w:sz w:val="23"/>
          <w:szCs w:val="23"/>
          <w:lang w:val="nl-NL"/>
        </w:rPr>
        <w:fldChar w:fldCharType="begin"/>
      </w:r>
      <w:r w:rsidRPr="00A664BA">
        <w:rPr>
          <w:sz w:val="23"/>
          <w:szCs w:val="23"/>
          <w:lang w:val="nl-NL"/>
        </w:rPr>
        <w:instrText xml:space="preserve"> DOCPROPERTY NOA_TweedePartijMeer_J_N </w:instrText>
      </w:r>
      <w:r w:rsidRPr="00A664BA">
        <w:rPr>
          <w:sz w:val="23"/>
          <w:szCs w:val="23"/>
          <w:lang w:val="nl-NL"/>
        </w:rPr>
        <w:fldChar w:fldCharType="separate"/>
      </w:r>
      <w:r w:rsidRPr="00A664BA">
        <w:rPr>
          <w:sz w:val="23"/>
          <w:szCs w:val="23"/>
          <w:lang w:val="nl-NL"/>
        </w:rPr>
        <w:instrText>N</w:instrText>
      </w:r>
      <w:r w:rsidRPr="00A664BA">
        <w:rPr>
          <w:sz w:val="23"/>
          <w:szCs w:val="23"/>
        </w:rPr>
        <w:fldChar w:fldCharType="end"/>
      </w:r>
      <w:r w:rsidRPr="00A664BA">
        <w:rPr>
          <w:sz w:val="23"/>
          <w:szCs w:val="23"/>
          <w:lang w:val="nl-NL"/>
        </w:rPr>
        <w:instrText xml:space="preserve"> = Y "</w:instrText>
      </w:r>
      <w:r w:rsidRPr="00A664BA">
        <w:rPr>
          <w:sz w:val="23"/>
          <w:szCs w:val="23"/>
          <w:lang w:val="nl-NL"/>
        </w:rPr>
        <w:fldChar w:fldCharType="begin"/>
      </w:r>
      <w:r w:rsidRPr="00A664BA">
        <w:rPr>
          <w:sz w:val="23"/>
          <w:szCs w:val="23"/>
          <w:lang w:val="nl-NL"/>
        </w:rPr>
        <w:instrText xml:space="preserve"> DOCPROPERTY NOA_Verkrijgers </w:instrText>
      </w:r>
      <w:r w:rsidRPr="00A664BA">
        <w:rPr>
          <w:sz w:val="23"/>
          <w:szCs w:val="23"/>
          <w:lang w:val="nl-NL"/>
        </w:rPr>
        <w:fldChar w:fldCharType="separate"/>
      </w:r>
      <w:r w:rsidRPr="00A664BA">
        <w:rPr>
          <w:sz w:val="23"/>
          <w:szCs w:val="23"/>
          <w:lang w:val="nl-NL"/>
        </w:rPr>
        <w:instrText>verkopers</w:instrText>
      </w:r>
      <w:r w:rsidRPr="00A664BA">
        <w:rPr>
          <w:sz w:val="23"/>
          <w:szCs w:val="23"/>
        </w:rPr>
        <w:fldChar w:fldCharType="end"/>
      </w:r>
      <w:r w:rsidRPr="00A664BA">
        <w:rPr>
          <w:sz w:val="23"/>
          <w:szCs w:val="23"/>
          <w:lang w:val="nl-NL"/>
        </w:rPr>
        <w:instrText xml:space="preserve"> zelf hebben" "</w:instrText>
      </w:r>
      <w:r w:rsidRPr="00A664BA">
        <w:rPr>
          <w:sz w:val="23"/>
          <w:szCs w:val="23"/>
          <w:lang w:val="nl-NL"/>
        </w:rPr>
        <w:fldChar w:fldCharType="begin"/>
      </w:r>
      <w:r w:rsidRPr="00A664BA">
        <w:rPr>
          <w:sz w:val="23"/>
          <w:szCs w:val="23"/>
          <w:lang w:val="nl-NL"/>
        </w:rPr>
        <w:instrText xml:space="preserve"> IF </w:instrText>
      </w:r>
      <w:r w:rsidRPr="00A664BA">
        <w:rPr>
          <w:sz w:val="23"/>
          <w:szCs w:val="23"/>
          <w:lang w:val="nl-NL"/>
        </w:rPr>
        <w:fldChar w:fldCharType="begin"/>
      </w:r>
      <w:r w:rsidRPr="00A664BA">
        <w:rPr>
          <w:sz w:val="23"/>
          <w:szCs w:val="23"/>
          <w:lang w:val="nl-NL"/>
        </w:rPr>
        <w:instrText xml:space="preserve"> DOCPROPERTY NOA_TweedePartijMan_J_N </w:instrText>
      </w:r>
      <w:r w:rsidRPr="00A664BA">
        <w:rPr>
          <w:sz w:val="23"/>
          <w:szCs w:val="23"/>
          <w:lang w:val="nl-NL"/>
        </w:rPr>
        <w:fldChar w:fldCharType="separate"/>
      </w:r>
      <w:r w:rsidRPr="00A664BA">
        <w:rPr>
          <w:sz w:val="23"/>
          <w:szCs w:val="23"/>
          <w:lang w:val="nl-NL"/>
        </w:rPr>
        <w:instrText>Y</w:instrText>
      </w:r>
      <w:r w:rsidRPr="00A664BA">
        <w:rPr>
          <w:sz w:val="23"/>
          <w:szCs w:val="23"/>
        </w:rPr>
        <w:fldChar w:fldCharType="end"/>
      </w:r>
      <w:r w:rsidRPr="00A664BA">
        <w:rPr>
          <w:sz w:val="23"/>
          <w:szCs w:val="23"/>
          <w:lang w:val="nl-NL"/>
        </w:rPr>
        <w:instrText xml:space="preserve"> = Y "</w:instrText>
      </w:r>
      <w:r w:rsidRPr="00A664BA">
        <w:rPr>
          <w:sz w:val="23"/>
          <w:szCs w:val="23"/>
          <w:lang w:val="nl-NL"/>
        </w:rPr>
        <w:fldChar w:fldCharType="begin"/>
      </w:r>
      <w:r w:rsidRPr="00A664BA">
        <w:rPr>
          <w:sz w:val="23"/>
          <w:szCs w:val="23"/>
          <w:lang w:val="nl-NL"/>
        </w:rPr>
        <w:instrText xml:space="preserve"> DOCPROPERTY NOA_Verkrijger_M </w:instrText>
      </w:r>
      <w:r w:rsidRPr="00A664BA">
        <w:rPr>
          <w:sz w:val="23"/>
          <w:szCs w:val="23"/>
          <w:lang w:val="nl-NL"/>
        </w:rPr>
        <w:fldChar w:fldCharType="separate"/>
      </w:r>
      <w:r w:rsidRPr="00A664BA">
        <w:rPr>
          <w:sz w:val="23"/>
          <w:szCs w:val="23"/>
          <w:lang w:val="nl-NL"/>
        </w:rPr>
        <w:instrText>koper</w:instrText>
      </w:r>
      <w:r w:rsidRPr="00A664BA">
        <w:rPr>
          <w:sz w:val="23"/>
          <w:szCs w:val="23"/>
        </w:rPr>
        <w:fldChar w:fldCharType="end"/>
      </w:r>
      <w:r w:rsidRPr="00A664BA">
        <w:rPr>
          <w:sz w:val="23"/>
          <w:szCs w:val="23"/>
          <w:lang w:val="nl-NL"/>
        </w:rPr>
        <w:instrText>" "</w:instrText>
      </w:r>
      <w:r w:rsidRPr="00A664BA">
        <w:rPr>
          <w:sz w:val="23"/>
          <w:szCs w:val="23"/>
          <w:lang w:val="nl-NL"/>
        </w:rPr>
        <w:fldChar w:fldCharType="begin"/>
      </w:r>
      <w:r w:rsidRPr="00A664BA">
        <w:rPr>
          <w:sz w:val="23"/>
          <w:szCs w:val="23"/>
          <w:lang w:val="nl-NL"/>
        </w:rPr>
        <w:instrText xml:space="preserve"> DOCPROPERTY NOA_Verkrijger_V </w:instrText>
      </w:r>
      <w:r w:rsidRPr="00A664BA">
        <w:rPr>
          <w:sz w:val="23"/>
          <w:szCs w:val="23"/>
          <w:lang w:val="nl-NL"/>
        </w:rPr>
        <w:fldChar w:fldCharType="separate"/>
      </w:r>
      <w:r w:rsidRPr="00A664BA">
        <w:rPr>
          <w:sz w:val="23"/>
          <w:szCs w:val="23"/>
          <w:lang w:val="nl-NL"/>
        </w:rPr>
        <w:instrText>koopster</w:instrText>
      </w:r>
      <w:r w:rsidRPr="00A664BA">
        <w:rPr>
          <w:sz w:val="23"/>
          <w:szCs w:val="23"/>
        </w:rPr>
        <w:fldChar w:fldCharType="end"/>
      </w:r>
      <w:r w:rsidRPr="00A664BA">
        <w:rPr>
          <w:sz w:val="23"/>
          <w:szCs w:val="23"/>
          <w:lang w:val="nl-NL"/>
        </w:rPr>
        <w:instrText xml:space="preserve">" </w:instrText>
      </w:r>
      <w:r w:rsidRPr="00A664BA">
        <w:rPr>
          <w:sz w:val="23"/>
          <w:szCs w:val="23"/>
          <w:lang w:val="nl-NL"/>
        </w:rPr>
        <w:fldChar w:fldCharType="separate"/>
      </w:r>
      <w:r w:rsidRPr="00A664BA">
        <w:rPr>
          <w:sz w:val="23"/>
          <w:szCs w:val="23"/>
          <w:lang w:val="nl-NL"/>
        </w:rPr>
        <w:instrText>koper</w:instrText>
      </w:r>
      <w:r w:rsidRPr="00A664BA">
        <w:rPr>
          <w:sz w:val="23"/>
          <w:szCs w:val="23"/>
        </w:rPr>
        <w:fldChar w:fldCharType="end"/>
      </w:r>
      <w:r w:rsidRPr="00A664BA">
        <w:rPr>
          <w:sz w:val="23"/>
          <w:szCs w:val="23"/>
          <w:lang w:val="nl-NL"/>
        </w:rPr>
        <w:instrText xml:space="preserve"> zelf heeft" </w:instrText>
      </w:r>
      <w:r w:rsidRPr="00A664BA">
        <w:rPr>
          <w:sz w:val="23"/>
          <w:szCs w:val="23"/>
          <w:lang w:val="nl-NL"/>
        </w:rPr>
        <w:fldChar w:fldCharType="separate"/>
      </w:r>
      <w:r w:rsidRPr="00A664BA">
        <w:rPr>
          <w:sz w:val="23"/>
          <w:szCs w:val="23"/>
          <w:lang w:val="nl-NL"/>
        </w:rPr>
        <w:t>koper zelf heeft</w:t>
      </w:r>
      <w:r w:rsidRPr="00A664BA">
        <w:rPr>
          <w:sz w:val="23"/>
          <w:szCs w:val="23"/>
        </w:rPr>
        <w:fldChar w:fldCharType="end"/>
      </w:r>
      <w:r w:rsidRPr="00A664BA">
        <w:rPr>
          <w:sz w:val="23"/>
          <w:szCs w:val="23"/>
        </w:rPr>
        <w:t xml:space="preserve"> kunnen vaststellen. Deze zichtbare gebreken worden geacht gekend te zijn door </w:t>
      </w:r>
      <w:r w:rsidRPr="00A664BA">
        <w:rPr>
          <w:sz w:val="23"/>
          <w:szCs w:val="23"/>
          <w:lang w:val="nl-NL"/>
        </w:rPr>
        <w:t xml:space="preserve">de </w:t>
      </w:r>
      <w:r w:rsidRPr="00A664BA">
        <w:rPr>
          <w:sz w:val="23"/>
          <w:szCs w:val="23"/>
          <w:lang w:val="nl-NL"/>
        </w:rPr>
        <w:fldChar w:fldCharType="begin"/>
      </w:r>
      <w:r w:rsidRPr="00A664BA">
        <w:rPr>
          <w:sz w:val="23"/>
          <w:szCs w:val="23"/>
          <w:lang w:val="nl-NL"/>
        </w:rPr>
        <w:instrText xml:space="preserve"> IF </w:instrText>
      </w:r>
      <w:r w:rsidRPr="00A664BA">
        <w:rPr>
          <w:sz w:val="23"/>
          <w:szCs w:val="23"/>
          <w:lang w:val="nl-NL"/>
        </w:rPr>
        <w:fldChar w:fldCharType="begin"/>
      </w:r>
      <w:r w:rsidRPr="00A664BA">
        <w:rPr>
          <w:sz w:val="23"/>
          <w:szCs w:val="23"/>
          <w:lang w:val="nl-NL"/>
        </w:rPr>
        <w:instrText xml:space="preserve"> DOCPROPERTY NOA_TweedePartijMeer_J_N </w:instrText>
      </w:r>
      <w:r w:rsidRPr="00A664BA">
        <w:rPr>
          <w:sz w:val="23"/>
          <w:szCs w:val="23"/>
          <w:lang w:val="nl-NL"/>
        </w:rPr>
        <w:fldChar w:fldCharType="separate"/>
      </w:r>
      <w:r w:rsidRPr="00A664BA">
        <w:rPr>
          <w:sz w:val="23"/>
          <w:szCs w:val="23"/>
          <w:lang w:val="nl-NL"/>
        </w:rPr>
        <w:instrText>N</w:instrText>
      </w:r>
      <w:r w:rsidRPr="00A664BA">
        <w:rPr>
          <w:sz w:val="23"/>
          <w:szCs w:val="23"/>
        </w:rPr>
        <w:fldChar w:fldCharType="end"/>
      </w:r>
      <w:r w:rsidRPr="00A664BA">
        <w:rPr>
          <w:sz w:val="23"/>
          <w:szCs w:val="23"/>
          <w:lang w:val="nl-NL"/>
        </w:rPr>
        <w:instrText xml:space="preserve"> = Y "</w:instrText>
      </w:r>
      <w:r w:rsidRPr="00A664BA">
        <w:rPr>
          <w:sz w:val="23"/>
          <w:szCs w:val="23"/>
          <w:lang w:val="nl-NL"/>
        </w:rPr>
        <w:fldChar w:fldCharType="begin"/>
      </w:r>
      <w:r w:rsidRPr="00A664BA">
        <w:rPr>
          <w:sz w:val="23"/>
          <w:szCs w:val="23"/>
          <w:lang w:val="nl-NL"/>
        </w:rPr>
        <w:instrText xml:space="preserve"> DOCPROPERTY NOA_Verkrijgers </w:instrText>
      </w:r>
      <w:r w:rsidRPr="00A664BA">
        <w:rPr>
          <w:sz w:val="23"/>
          <w:szCs w:val="23"/>
          <w:lang w:val="nl-NL"/>
        </w:rPr>
        <w:fldChar w:fldCharType="separate"/>
      </w:r>
      <w:r w:rsidRPr="00A664BA">
        <w:rPr>
          <w:sz w:val="23"/>
          <w:szCs w:val="23"/>
          <w:lang w:val="nl-NL"/>
        </w:rPr>
        <w:instrText>verkopers</w:instrText>
      </w:r>
      <w:r w:rsidRPr="00A664BA">
        <w:rPr>
          <w:sz w:val="23"/>
          <w:szCs w:val="23"/>
        </w:rPr>
        <w:fldChar w:fldCharType="end"/>
      </w:r>
      <w:r w:rsidRPr="00A664BA">
        <w:rPr>
          <w:sz w:val="23"/>
          <w:szCs w:val="23"/>
          <w:lang w:val="nl-NL"/>
        </w:rPr>
        <w:instrText>" "</w:instrText>
      </w:r>
      <w:r w:rsidRPr="00A664BA">
        <w:rPr>
          <w:sz w:val="23"/>
          <w:szCs w:val="23"/>
          <w:lang w:val="nl-NL"/>
        </w:rPr>
        <w:fldChar w:fldCharType="begin"/>
      </w:r>
      <w:r w:rsidRPr="00A664BA">
        <w:rPr>
          <w:sz w:val="23"/>
          <w:szCs w:val="23"/>
          <w:lang w:val="nl-NL"/>
        </w:rPr>
        <w:instrText xml:space="preserve"> IF </w:instrText>
      </w:r>
      <w:r w:rsidRPr="00A664BA">
        <w:rPr>
          <w:sz w:val="23"/>
          <w:szCs w:val="23"/>
          <w:lang w:val="nl-NL"/>
        </w:rPr>
        <w:fldChar w:fldCharType="begin"/>
      </w:r>
      <w:r w:rsidRPr="00A664BA">
        <w:rPr>
          <w:sz w:val="23"/>
          <w:szCs w:val="23"/>
          <w:lang w:val="nl-NL"/>
        </w:rPr>
        <w:instrText xml:space="preserve"> DOCPROPERTY NOA_TweedePartijMan_J_N </w:instrText>
      </w:r>
      <w:r w:rsidRPr="00A664BA">
        <w:rPr>
          <w:sz w:val="23"/>
          <w:szCs w:val="23"/>
          <w:lang w:val="nl-NL"/>
        </w:rPr>
        <w:fldChar w:fldCharType="separate"/>
      </w:r>
      <w:r w:rsidRPr="00A664BA">
        <w:rPr>
          <w:sz w:val="23"/>
          <w:szCs w:val="23"/>
          <w:lang w:val="nl-NL"/>
        </w:rPr>
        <w:instrText>Y</w:instrText>
      </w:r>
      <w:r w:rsidRPr="00A664BA">
        <w:rPr>
          <w:sz w:val="23"/>
          <w:szCs w:val="23"/>
        </w:rPr>
        <w:fldChar w:fldCharType="end"/>
      </w:r>
      <w:r w:rsidRPr="00A664BA">
        <w:rPr>
          <w:sz w:val="23"/>
          <w:szCs w:val="23"/>
          <w:lang w:val="nl-NL"/>
        </w:rPr>
        <w:instrText xml:space="preserve"> = Y "</w:instrText>
      </w:r>
      <w:r w:rsidRPr="00A664BA">
        <w:rPr>
          <w:sz w:val="23"/>
          <w:szCs w:val="23"/>
          <w:lang w:val="nl-NL"/>
        </w:rPr>
        <w:fldChar w:fldCharType="begin"/>
      </w:r>
      <w:r w:rsidRPr="00A664BA">
        <w:rPr>
          <w:sz w:val="23"/>
          <w:szCs w:val="23"/>
          <w:lang w:val="nl-NL"/>
        </w:rPr>
        <w:instrText xml:space="preserve"> DOCPROPERTY NOA_Verkrijger_M </w:instrText>
      </w:r>
      <w:r w:rsidRPr="00A664BA">
        <w:rPr>
          <w:sz w:val="23"/>
          <w:szCs w:val="23"/>
          <w:lang w:val="nl-NL"/>
        </w:rPr>
        <w:fldChar w:fldCharType="separate"/>
      </w:r>
      <w:r w:rsidRPr="00A664BA">
        <w:rPr>
          <w:sz w:val="23"/>
          <w:szCs w:val="23"/>
          <w:lang w:val="nl-NL"/>
        </w:rPr>
        <w:instrText>koper</w:instrText>
      </w:r>
      <w:r w:rsidRPr="00A664BA">
        <w:rPr>
          <w:sz w:val="23"/>
          <w:szCs w:val="23"/>
        </w:rPr>
        <w:fldChar w:fldCharType="end"/>
      </w:r>
      <w:r w:rsidRPr="00A664BA">
        <w:rPr>
          <w:sz w:val="23"/>
          <w:szCs w:val="23"/>
          <w:lang w:val="nl-NL"/>
        </w:rPr>
        <w:instrText>" "</w:instrText>
      </w:r>
      <w:r w:rsidRPr="00A664BA">
        <w:rPr>
          <w:sz w:val="23"/>
          <w:szCs w:val="23"/>
          <w:lang w:val="nl-NL"/>
        </w:rPr>
        <w:fldChar w:fldCharType="begin"/>
      </w:r>
      <w:r w:rsidRPr="00A664BA">
        <w:rPr>
          <w:sz w:val="23"/>
          <w:szCs w:val="23"/>
          <w:lang w:val="nl-NL"/>
        </w:rPr>
        <w:instrText xml:space="preserve"> DOCPROPERTY NOA_Verkrijger_V </w:instrText>
      </w:r>
      <w:r w:rsidRPr="00A664BA">
        <w:rPr>
          <w:sz w:val="23"/>
          <w:szCs w:val="23"/>
          <w:lang w:val="nl-NL"/>
        </w:rPr>
        <w:fldChar w:fldCharType="separate"/>
      </w:r>
      <w:r w:rsidRPr="00A664BA">
        <w:rPr>
          <w:sz w:val="23"/>
          <w:szCs w:val="23"/>
          <w:lang w:val="nl-NL"/>
        </w:rPr>
        <w:instrText>koopster</w:instrText>
      </w:r>
      <w:r w:rsidRPr="00A664BA">
        <w:rPr>
          <w:sz w:val="23"/>
          <w:szCs w:val="23"/>
        </w:rPr>
        <w:fldChar w:fldCharType="end"/>
      </w:r>
      <w:r w:rsidRPr="00A664BA">
        <w:rPr>
          <w:sz w:val="23"/>
          <w:szCs w:val="23"/>
          <w:lang w:val="nl-NL"/>
        </w:rPr>
        <w:instrText xml:space="preserve">" </w:instrText>
      </w:r>
      <w:r w:rsidRPr="00A664BA">
        <w:rPr>
          <w:sz w:val="23"/>
          <w:szCs w:val="23"/>
          <w:lang w:val="nl-NL"/>
        </w:rPr>
        <w:fldChar w:fldCharType="separate"/>
      </w:r>
      <w:r w:rsidRPr="00A664BA">
        <w:rPr>
          <w:sz w:val="23"/>
          <w:szCs w:val="23"/>
          <w:lang w:val="nl-NL"/>
        </w:rPr>
        <w:instrText>koper</w:instrText>
      </w:r>
      <w:r w:rsidRPr="00A664BA">
        <w:rPr>
          <w:sz w:val="23"/>
          <w:szCs w:val="23"/>
        </w:rPr>
        <w:fldChar w:fldCharType="end"/>
      </w:r>
      <w:r w:rsidRPr="00A664BA">
        <w:rPr>
          <w:sz w:val="23"/>
          <w:szCs w:val="23"/>
          <w:lang w:val="nl-NL"/>
        </w:rPr>
        <w:instrText xml:space="preserve">" </w:instrText>
      </w:r>
      <w:r w:rsidRPr="00A664BA">
        <w:rPr>
          <w:sz w:val="23"/>
          <w:szCs w:val="23"/>
          <w:lang w:val="nl-NL"/>
        </w:rPr>
        <w:fldChar w:fldCharType="separate"/>
      </w:r>
      <w:r w:rsidRPr="00A664BA">
        <w:rPr>
          <w:sz w:val="23"/>
          <w:szCs w:val="23"/>
          <w:lang w:val="nl-NL"/>
        </w:rPr>
        <w:t>koper</w:t>
      </w:r>
      <w:r w:rsidRPr="00A664BA">
        <w:rPr>
          <w:sz w:val="23"/>
          <w:szCs w:val="23"/>
        </w:rPr>
        <w:fldChar w:fldCharType="end"/>
      </w:r>
      <w:r w:rsidRPr="00A664BA">
        <w:rPr>
          <w:sz w:val="23"/>
          <w:szCs w:val="23"/>
        </w:rPr>
        <w:t>.</w:t>
      </w:r>
    </w:p>
    <w:p w14:paraId="531FF38B" w14:textId="77777777" w:rsidR="00DE143D" w:rsidRPr="00A664BA" w:rsidRDefault="00DE143D" w:rsidP="004B0FEE">
      <w:pPr>
        <w:pStyle w:val="Default"/>
        <w:jc w:val="both"/>
        <w:rPr>
          <w:sz w:val="23"/>
          <w:szCs w:val="23"/>
        </w:rPr>
      </w:pPr>
      <w:r w:rsidRPr="00A664BA">
        <w:rPr>
          <w:sz w:val="23"/>
          <w:szCs w:val="23"/>
          <w:lang w:val="nl-NL"/>
        </w:rPr>
        <w:t xml:space="preserve">De verkoper verklaart geen weet te hebben </w:t>
      </w:r>
      <w:r w:rsidR="00B7482F" w:rsidRPr="00A664BA">
        <w:rPr>
          <w:sz w:val="23"/>
          <w:szCs w:val="23"/>
          <w:lang w:val="nl-NL"/>
        </w:rPr>
        <w:t xml:space="preserve">dat de hierbij verkochte goederen aangetast zijn </w:t>
      </w:r>
      <w:r w:rsidRPr="00A664BA">
        <w:rPr>
          <w:sz w:val="23"/>
          <w:szCs w:val="23"/>
          <w:lang w:val="nl-NL"/>
        </w:rPr>
        <w:t>door verborgen gebreken. D</w:t>
      </w:r>
      <w:proofErr w:type="spellStart"/>
      <w:r w:rsidRPr="00A664BA">
        <w:rPr>
          <w:sz w:val="23"/>
          <w:szCs w:val="23"/>
        </w:rPr>
        <w:t>eze</w:t>
      </w:r>
      <w:proofErr w:type="spellEnd"/>
      <w:r w:rsidRPr="00A664BA">
        <w:rPr>
          <w:sz w:val="23"/>
          <w:szCs w:val="23"/>
        </w:rPr>
        <w:t xml:space="preserve"> verklaring betreft zowel al wat zich op de grond bevindt, als de grond en de ondergrond.</w:t>
      </w:r>
    </w:p>
    <w:p w14:paraId="531FF38C" w14:textId="77777777" w:rsidR="00DE143D" w:rsidRPr="00A664BA" w:rsidRDefault="00DE143D" w:rsidP="004B0FEE">
      <w:pPr>
        <w:pStyle w:val="Default"/>
        <w:jc w:val="both"/>
        <w:rPr>
          <w:sz w:val="23"/>
          <w:szCs w:val="23"/>
        </w:rPr>
      </w:pPr>
    </w:p>
    <w:p w14:paraId="531FF38D" w14:textId="77777777" w:rsidR="00DE143D" w:rsidRPr="00A664BA" w:rsidRDefault="00DE143D" w:rsidP="004B0FEE">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 xml:space="preserve">OPPERVLAKTE </w:t>
      </w:r>
    </w:p>
    <w:p w14:paraId="531FF38E" w14:textId="77777777" w:rsidR="00DE143D" w:rsidRPr="00A664BA" w:rsidRDefault="00DE143D" w:rsidP="004B0FEE">
      <w:pPr>
        <w:pStyle w:val="Default"/>
        <w:jc w:val="both"/>
        <w:rPr>
          <w:sz w:val="23"/>
          <w:szCs w:val="23"/>
        </w:rPr>
      </w:pPr>
      <w:r w:rsidRPr="00A664BA">
        <w:rPr>
          <w:sz w:val="23"/>
          <w:szCs w:val="23"/>
        </w:rPr>
        <w:t>De aangeduide oppervlakte wordt niet gewaarborgd, elk verschil meer of minder, zelfs één twintigste, is in het voordeel of in het nadeel van de koper.</w:t>
      </w:r>
    </w:p>
    <w:p w14:paraId="531FF38F" w14:textId="77777777" w:rsidR="00DE143D" w:rsidRPr="00A664BA" w:rsidRDefault="00DE143D" w:rsidP="004B0FEE">
      <w:pPr>
        <w:pStyle w:val="Default"/>
        <w:jc w:val="both"/>
        <w:rPr>
          <w:sz w:val="23"/>
          <w:szCs w:val="23"/>
        </w:rPr>
      </w:pPr>
      <w:r w:rsidRPr="00A664BA">
        <w:rPr>
          <w:sz w:val="23"/>
          <w:szCs w:val="23"/>
        </w:rPr>
        <w:t>De kadastrale beschrijvingen worden louter als inlichting meegedeeld en zonder waarborg.</w:t>
      </w:r>
    </w:p>
    <w:p w14:paraId="531FF391" w14:textId="77777777" w:rsidR="00B7482F" w:rsidRPr="00A664BA" w:rsidRDefault="00B7482F" w:rsidP="004B0FEE">
      <w:pPr>
        <w:pStyle w:val="Default"/>
        <w:jc w:val="both"/>
        <w:rPr>
          <w:sz w:val="23"/>
          <w:szCs w:val="23"/>
        </w:rPr>
      </w:pPr>
    </w:p>
    <w:p w14:paraId="531FF392" w14:textId="77777777" w:rsidR="00B7482F" w:rsidRPr="00A664BA" w:rsidRDefault="00B7482F" w:rsidP="00B7482F">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GEMEENSCHAP VAN MUREN</w:t>
      </w:r>
    </w:p>
    <w:p w14:paraId="531FF393" w14:textId="77777777" w:rsidR="00B7482F" w:rsidRPr="00A664BA" w:rsidRDefault="00B7482F" w:rsidP="00B7482F">
      <w:pPr>
        <w:pStyle w:val="Default"/>
        <w:jc w:val="both"/>
        <w:rPr>
          <w:sz w:val="23"/>
          <w:szCs w:val="23"/>
        </w:rPr>
      </w:pPr>
      <w:r w:rsidRPr="00A664BA">
        <w:rPr>
          <w:sz w:val="23"/>
          <w:szCs w:val="23"/>
        </w:rPr>
        <w:t>De goederen worden verkocht zonder waarborg van mede-eigendom of niet van muren en afsluitingen.</w:t>
      </w:r>
    </w:p>
    <w:p w14:paraId="531FF394" w14:textId="77777777" w:rsidR="00B7482F" w:rsidRPr="00A664BA" w:rsidRDefault="00B7482F" w:rsidP="00B7482F">
      <w:pPr>
        <w:pStyle w:val="Default"/>
        <w:jc w:val="both"/>
        <w:rPr>
          <w:sz w:val="23"/>
          <w:szCs w:val="23"/>
        </w:rPr>
      </w:pPr>
    </w:p>
    <w:p w14:paraId="531FF395" w14:textId="77777777" w:rsidR="00B7482F" w:rsidRPr="00A664BA" w:rsidRDefault="00B7482F" w:rsidP="00C56D20">
      <w:pPr>
        <w:pStyle w:val="Default"/>
        <w:keepNext/>
        <w:numPr>
          <w:ilvl w:val="0"/>
          <w:numId w:val="3"/>
        </w:numPr>
        <w:tabs>
          <w:tab w:val="clear" w:pos="2203"/>
          <w:tab w:val="num" w:pos="284"/>
        </w:tabs>
        <w:ind w:left="284" w:hanging="284"/>
        <w:jc w:val="both"/>
        <w:rPr>
          <w:sz w:val="23"/>
          <w:szCs w:val="23"/>
          <w:u w:val="single"/>
        </w:rPr>
      </w:pPr>
      <w:r w:rsidRPr="00A664BA">
        <w:rPr>
          <w:sz w:val="23"/>
          <w:szCs w:val="23"/>
          <w:u w:val="single"/>
        </w:rPr>
        <w:lastRenderedPageBreak/>
        <w:t>ONTEIGENING</w:t>
      </w:r>
    </w:p>
    <w:p w14:paraId="531FF396" w14:textId="77777777" w:rsidR="00B7482F" w:rsidRPr="00A664BA" w:rsidRDefault="00B7482F" w:rsidP="00B7482F">
      <w:pPr>
        <w:pStyle w:val="Default"/>
        <w:jc w:val="both"/>
        <w:rPr>
          <w:sz w:val="23"/>
          <w:szCs w:val="23"/>
        </w:rPr>
      </w:pPr>
      <w:r w:rsidRPr="00A664BA">
        <w:rPr>
          <w:sz w:val="23"/>
          <w:szCs w:val="23"/>
        </w:rPr>
        <w:t>De verkoper verklaart dat de goederen niet gelegen zijn in een onteigeningsplan.</w:t>
      </w:r>
    </w:p>
    <w:p w14:paraId="531FF397" w14:textId="77777777" w:rsidR="00B7482F" w:rsidRPr="00A664BA" w:rsidRDefault="00B7482F" w:rsidP="00B7482F">
      <w:pPr>
        <w:pStyle w:val="Default"/>
        <w:jc w:val="both"/>
        <w:rPr>
          <w:sz w:val="23"/>
          <w:szCs w:val="23"/>
        </w:rPr>
      </w:pPr>
    </w:p>
    <w:p w14:paraId="531FF398" w14:textId="77777777" w:rsidR="00B7482F" w:rsidRPr="00A664BA" w:rsidRDefault="00B7482F" w:rsidP="00B7482F">
      <w:pPr>
        <w:pStyle w:val="Default"/>
        <w:numPr>
          <w:ilvl w:val="0"/>
          <w:numId w:val="3"/>
        </w:numPr>
        <w:tabs>
          <w:tab w:val="clear" w:pos="2203"/>
          <w:tab w:val="num" w:pos="284"/>
        </w:tabs>
        <w:ind w:left="284" w:hanging="284"/>
        <w:jc w:val="both"/>
        <w:rPr>
          <w:sz w:val="23"/>
          <w:szCs w:val="23"/>
          <w:u w:val="single"/>
        </w:rPr>
      </w:pPr>
      <w:r w:rsidRPr="00A664BA">
        <w:rPr>
          <w:sz w:val="23"/>
          <w:szCs w:val="23"/>
          <w:u w:val="single"/>
        </w:rPr>
        <w:t>WATERTOETS EN RISICOZONE OVERSTROMINGSGEBIED</w:t>
      </w:r>
    </w:p>
    <w:p w14:paraId="531FF399" w14:textId="77777777" w:rsidR="00B7482F" w:rsidRPr="00A664BA" w:rsidRDefault="00B7482F" w:rsidP="00B7482F">
      <w:pPr>
        <w:pStyle w:val="Default"/>
        <w:jc w:val="both"/>
        <w:rPr>
          <w:sz w:val="23"/>
          <w:szCs w:val="23"/>
          <w:u w:val="single"/>
        </w:rPr>
      </w:pPr>
      <w:r w:rsidRPr="00A664BA">
        <w:rPr>
          <w:sz w:val="23"/>
          <w:szCs w:val="23"/>
        </w:rPr>
        <w:t>De verkoper verklaart dat de verkochte goederen:</w:t>
      </w:r>
    </w:p>
    <w:p w14:paraId="531FF39A" w14:textId="77777777" w:rsidR="00B7482F" w:rsidRPr="00A664BA" w:rsidRDefault="00B7482F" w:rsidP="00B7482F">
      <w:pPr>
        <w:pStyle w:val="Default"/>
        <w:numPr>
          <w:ilvl w:val="0"/>
          <w:numId w:val="4"/>
        </w:numPr>
        <w:ind w:left="284" w:hanging="284"/>
        <w:jc w:val="both"/>
        <w:rPr>
          <w:sz w:val="23"/>
          <w:szCs w:val="23"/>
        </w:rPr>
      </w:pPr>
      <w:r w:rsidRPr="00A664BA">
        <w:rPr>
          <w:sz w:val="23"/>
          <w:szCs w:val="23"/>
        </w:rPr>
        <w:t>niet gelegen zijn in een afgebakende risicozone voor overstroming;</w:t>
      </w:r>
    </w:p>
    <w:p w14:paraId="531FF39B" w14:textId="77777777" w:rsidR="00B7482F" w:rsidRPr="00A664BA" w:rsidRDefault="00B7482F" w:rsidP="00B7482F">
      <w:pPr>
        <w:pStyle w:val="Default"/>
        <w:numPr>
          <w:ilvl w:val="0"/>
          <w:numId w:val="4"/>
        </w:numPr>
        <w:ind w:left="284" w:hanging="284"/>
        <w:jc w:val="both"/>
        <w:rPr>
          <w:sz w:val="23"/>
          <w:szCs w:val="23"/>
        </w:rPr>
      </w:pPr>
      <w:r w:rsidRPr="00A664BA">
        <w:rPr>
          <w:sz w:val="23"/>
          <w:szCs w:val="23"/>
        </w:rPr>
        <w:t>niet gelegen zijn in een recent overstroomd gebied;</w:t>
      </w:r>
    </w:p>
    <w:p w14:paraId="531FF39C" w14:textId="77777777" w:rsidR="00B7482F" w:rsidRPr="00A664BA" w:rsidRDefault="00B7482F" w:rsidP="00B7482F">
      <w:pPr>
        <w:pStyle w:val="Default"/>
        <w:numPr>
          <w:ilvl w:val="0"/>
          <w:numId w:val="4"/>
        </w:numPr>
        <w:ind w:left="284" w:hanging="284"/>
        <w:jc w:val="both"/>
        <w:rPr>
          <w:sz w:val="23"/>
          <w:szCs w:val="23"/>
        </w:rPr>
      </w:pPr>
      <w:r w:rsidRPr="00A664BA">
        <w:rPr>
          <w:sz w:val="23"/>
          <w:szCs w:val="23"/>
        </w:rPr>
        <w:t>niet gelegen zijn in een mogelijk of effectief overstromingsgevoelig gebied, zoals vastgesteld door de Vlaamse Regering;</w:t>
      </w:r>
    </w:p>
    <w:p w14:paraId="531FF39D" w14:textId="77777777" w:rsidR="00B7482F" w:rsidRPr="00A664BA" w:rsidRDefault="00B7482F" w:rsidP="00B7482F">
      <w:pPr>
        <w:pStyle w:val="Default"/>
        <w:numPr>
          <w:ilvl w:val="0"/>
          <w:numId w:val="4"/>
        </w:numPr>
        <w:ind w:left="284" w:hanging="284"/>
        <w:jc w:val="both"/>
        <w:rPr>
          <w:sz w:val="23"/>
          <w:szCs w:val="23"/>
        </w:rPr>
      </w:pPr>
      <w:r w:rsidRPr="00A664BA">
        <w:rPr>
          <w:sz w:val="23"/>
          <w:szCs w:val="23"/>
        </w:rPr>
        <w:t>niet gelegen zijn in een afgebakend overstromingsgebied of een afgebakende oeverzone.</w:t>
      </w:r>
    </w:p>
    <w:p w14:paraId="531FF39E" w14:textId="77777777" w:rsidR="00B7482F" w:rsidRPr="00A664BA" w:rsidRDefault="00B7482F" w:rsidP="004B0FEE">
      <w:pPr>
        <w:pStyle w:val="Default"/>
        <w:jc w:val="both"/>
        <w:rPr>
          <w:sz w:val="23"/>
          <w:szCs w:val="23"/>
        </w:rPr>
      </w:pPr>
    </w:p>
    <w:p w14:paraId="531FF39F" w14:textId="77777777" w:rsidR="00C56D20" w:rsidRPr="00A664BA" w:rsidRDefault="00C56D20" w:rsidP="00C56D20">
      <w:pPr>
        <w:pStyle w:val="Default"/>
        <w:rPr>
          <w:sz w:val="23"/>
          <w:szCs w:val="23"/>
        </w:rPr>
      </w:pPr>
      <w:r w:rsidRPr="00A664BA">
        <w:rPr>
          <w:b/>
          <w:bCs/>
          <w:sz w:val="23"/>
          <w:szCs w:val="23"/>
        </w:rPr>
        <w:t>STEDENBOUW - OVERHEIDSREGLEMENTERING</w:t>
      </w:r>
    </w:p>
    <w:p w14:paraId="531FF3A0" w14:textId="77777777" w:rsidR="00B7482F" w:rsidRPr="00A664BA" w:rsidRDefault="00B7482F" w:rsidP="004B0FEE">
      <w:pPr>
        <w:pStyle w:val="Default"/>
        <w:jc w:val="both"/>
        <w:rPr>
          <w:sz w:val="23"/>
          <w:szCs w:val="23"/>
        </w:rPr>
      </w:pPr>
    </w:p>
    <w:p w14:paraId="531FF3A1" w14:textId="77777777" w:rsidR="00C56D20" w:rsidRPr="00A664BA" w:rsidRDefault="00C56D20" w:rsidP="00C56D20">
      <w:pPr>
        <w:pStyle w:val="Default"/>
        <w:jc w:val="both"/>
        <w:rPr>
          <w:b/>
          <w:sz w:val="23"/>
          <w:szCs w:val="23"/>
        </w:rPr>
      </w:pPr>
      <w:r w:rsidRPr="00A664BA">
        <w:rPr>
          <w:sz w:val="23"/>
          <w:szCs w:val="23"/>
          <w:u w:val="single"/>
        </w:rPr>
        <w:t>VLAAMS BODEMDECREET:</w:t>
      </w:r>
    </w:p>
    <w:p w14:paraId="531FF3A2" w14:textId="77777777" w:rsidR="00C56D20" w:rsidRPr="00A664BA" w:rsidRDefault="00C56D20" w:rsidP="00C56D20">
      <w:pPr>
        <w:pStyle w:val="Default"/>
        <w:jc w:val="both"/>
        <w:rPr>
          <w:sz w:val="23"/>
          <w:szCs w:val="23"/>
        </w:rPr>
      </w:pPr>
      <w:r w:rsidRPr="00A664BA">
        <w:rPr>
          <w:sz w:val="23"/>
          <w:szCs w:val="23"/>
        </w:rPr>
        <w:t>De verkoper verklaart dat op de grond, voorwerp van huidige overeenkomst, bij zijn weten geen risico-inrichtingen gevestigd zijn of geweest zijn, die een verhoogd risico op bodemverontreiniging kunnen inhouden en die voorkomen op de lijst die de Vlaamse Regering heeft opgesteld in overeenstemming met artikel 6 van het Bodemdecreet.</w:t>
      </w:r>
    </w:p>
    <w:p w14:paraId="531FF3A3" w14:textId="3E179622" w:rsidR="00C56D20" w:rsidRPr="00A12B81" w:rsidRDefault="00C56D20" w:rsidP="00C56D20">
      <w:pPr>
        <w:pStyle w:val="Default"/>
        <w:jc w:val="both"/>
        <w:rPr>
          <w:color w:val="auto"/>
          <w:sz w:val="23"/>
          <w:szCs w:val="23"/>
        </w:rPr>
      </w:pPr>
      <w:r w:rsidRPr="00A664BA">
        <w:rPr>
          <w:sz w:val="23"/>
          <w:szCs w:val="23"/>
        </w:rPr>
        <w:t xml:space="preserve">De verkoper heeft de bodemattesten die betrekking hebben op de hierbij </w:t>
      </w:r>
      <w:r w:rsidRPr="00A12B81">
        <w:rPr>
          <w:color w:val="auto"/>
          <w:sz w:val="23"/>
          <w:szCs w:val="23"/>
        </w:rPr>
        <w:t xml:space="preserve">verkochte goederen, en die door de OVAM werden afgeleverd op </w:t>
      </w:r>
      <w:r w:rsidR="00CC6E5A">
        <w:rPr>
          <w:color w:val="auto"/>
          <w:sz w:val="23"/>
          <w:szCs w:val="23"/>
        </w:rPr>
        <w:t>6 juli 2021</w:t>
      </w:r>
      <w:r w:rsidRPr="00A12B81">
        <w:rPr>
          <w:color w:val="auto"/>
          <w:sz w:val="23"/>
          <w:szCs w:val="23"/>
        </w:rPr>
        <w:t xml:space="preserve">, heden voorgelegd. </w:t>
      </w:r>
    </w:p>
    <w:p w14:paraId="531FF3A4" w14:textId="77777777" w:rsidR="00C56D20" w:rsidRPr="00A12B81" w:rsidRDefault="00C56D20" w:rsidP="00C56D20">
      <w:pPr>
        <w:pStyle w:val="Default"/>
        <w:jc w:val="both"/>
        <w:rPr>
          <w:color w:val="auto"/>
          <w:sz w:val="23"/>
          <w:szCs w:val="23"/>
        </w:rPr>
      </w:pPr>
      <w:r w:rsidRPr="00A12B81">
        <w:rPr>
          <w:color w:val="auto"/>
          <w:sz w:val="23"/>
          <w:szCs w:val="23"/>
        </w:rPr>
        <w:t>De inhoud van deze bodemattesten luidt:</w:t>
      </w:r>
    </w:p>
    <w:p w14:paraId="7D97407D" w14:textId="77777777" w:rsidR="001A34A1" w:rsidRPr="001A34A1" w:rsidRDefault="00C56D20" w:rsidP="001A34A1">
      <w:pPr>
        <w:pStyle w:val="Default"/>
        <w:jc w:val="both"/>
        <w:rPr>
          <w:i/>
          <w:sz w:val="23"/>
          <w:szCs w:val="23"/>
        </w:rPr>
      </w:pPr>
      <w:r w:rsidRPr="00A664BA">
        <w:rPr>
          <w:sz w:val="23"/>
          <w:szCs w:val="23"/>
        </w:rPr>
        <w:t>“</w:t>
      </w:r>
      <w:r w:rsidR="001A34A1" w:rsidRPr="001A34A1">
        <w:rPr>
          <w:i/>
          <w:sz w:val="23"/>
          <w:szCs w:val="23"/>
        </w:rPr>
        <w:t>“2 INHOUD VAN HET BODEMATTEST</w:t>
      </w:r>
    </w:p>
    <w:p w14:paraId="2E91EA61" w14:textId="77777777" w:rsidR="001A34A1" w:rsidRPr="001A34A1" w:rsidRDefault="001A34A1" w:rsidP="001A34A1">
      <w:pPr>
        <w:pStyle w:val="Default"/>
        <w:jc w:val="both"/>
        <w:rPr>
          <w:i/>
          <w:sz w:val="23"/>
          <w:szCs w:val="23"/>
        </w:rPr>
      </w:pPr>
      <w:r w:rsidRPr="001A34A1">
        <w:rPr>
          <w:i/>
          <w:sz w:val="23"/>
          <w:szCs w:val="23"/>
        </w:rPr>
        <w:t>Deze grond is niet opgenomen in het grondeninformatieregister.</w:t>
      </w:r>
    </w:p>
    <w:p w14:paraId="2ED96587" w14:textId="77777777" w:rsidR="001A34A1" w:rsidRPr="001A34A1" w:rsidRDefault="001A34A1" w:rsidP="001A34A1">
      <w:pPr>
        <w:pStyle w:val="Default"/>
        <w:jc w:val="both"/>
        <w:rPr>
          <w:i/>
          <w:sz w:val="23"/>
          <w:szCs w:val="23"/>
        </w:rPr>
      </w:pPr>
      <w:r w:rsidRPr="001A34A1">
        <w:rPr>
          <w:i/>
          <w:sz w:val="23"/>
          <w:szCs w:val="23"/>
        </w:rPr>
        <w:t>2.1 INFORMATIE UIT DE GEMEENTELIJKE INVENTARIS</w:t>
      </w:r>
    </w:p>
    <w:p w14:paraId="6518C129" w14:textId="77777777" w:rsidR="001A34A1" w:rsidRPr="001A34A1" w:rsidRDefault="001A34A1" w:rsidP="001A34A1">
      <w:pPr>
        <w:pStyle w:val="Default"/>
        <w:jc w:val="both"/>
        <w:rPr>
          <w:i/>
          <w:sz w:val="23"/>
          <w:szCs w:val="23"/>
        </w:rPr>
      </w:pPr>
      <w:r w:rsidRPr="001A34A1">
        <w:rPr>
          <w:i/>
          <w:sz w:val="23"/>
          <w:szCs w:val="23"/>
        </w:rPr>
        <w:t>De OVAM heeft geen aanwijzingen dat deze grond een risicogrond is.</w:t>
      </w:r>
    </w:p>
    <w:p w14:paraId="01B728ED" w14:textId="77777777" w:rsidR="001A34A1" w:rsidRPr="001A34A1" w:rsidRDefault="001A34A1" w:rsidP="001A34A1">
      <w:pPr>
        <w:pStyle w:val="Default"/>
        <w:jc w:val="both"/>
        <w:rPr>
          <w:i/>
          <w:sz w:val="23"/>
          <w:szCs w:val="23"/>
        </w:rPr>
      </w:pPr>
      <w:r w:rsidRPr="001A34A1">
        <w:rPr>
          <w:i/>
          <w:sz w:val="23"/>
          <w:szCs w:val="23"/>
        </w:rPr>
        <w:t>2.2 UITSPRAAK OVER DE BODEMKWALITEIT</w:t>
      </w:r>
    </w:p>
    <w:p w14:paraId="6AA9B635" w14:textId="32CAAF7F" w:rsidR="001A34A1" w:rsidRPr="001A34A1" w:rsidRDefault="001A34A1" w:rsidP="001A34A1">
      <w:pPr>
        <w:pStyle w:val="Default"/>
        <w:jc w:val="both"/>
        <w:rPr>
          <w:i/>
          <w:sz w:val="23"/>
          <w:szCs w:val="23"/>
        </w:rPr>
      </w:pPr>
      <w:r w:rsidRPr="001A34A1">
        <w:rPr>
          <w:i/>
          <w:sz w:val="23"/>
          <w:szCs w:val="23"/>
        </w:rPr>
        <w:t>Er zijn geen aanwijzingen bij de OVAM dat op deze grond een bodemverontreiniging voorkomt.</w:t>
      </w:r>
    </w:p>
    <w:p w14:paraId="0BBFEC3F" w14:textId="77777777" w:rsidR="001A34A1" w:rsidRPr="001A34A1" w:rsidRDefault="001A34A1" w:rsidP="001A34A1">
      <w:pPr>
        <w:pStyle w:val="Default"/>
        <w:jc w:val="both"/>
        <w:rPr>
          <w:i/>
          <w:sz w:val="23"/>
          <w:szCs w:val="23"/>
        </w:rPr>
      </w:pPr>
      <w:r w:rsidRPr="001A34A1">
        <w:rPr>
          <w:i/>
          <w:sz w:val="23"/>
          <w:szCs w:val="23"/>
        </w:rPr>
        <w:t>2.3 BIJKOMENDE ADVIEZEN EN/OF BEPALINGEN</w:t>
      </w:r>
    </w:p>
    <w:p w14:paraId="5CD6E0F6" w14:textId="77777777" w:rsidR="001A34A1" w:rsidRPr="001A34A1" w:rsidRDefault="001A34A1" w:rsidP="001A34A1">
      <w:pPr>
        <w:pStyle w:val="Default"/>
        <w:jc w:val="both"/>
        <w:rPr>
          <w:i/>
          <w:sz w:val="23"/>
          <w:szCs w:val="23"/>
        </w:rPr>
      </w:pPr>
      <w:r w:rsidRPr="001A34A1">
        <w:rPr>
          <w:i/>
          <w:sz w:val="23"/>
          <w:szCs w:val="23"/>
        </w:rPr>
        <w:t>Er zijn geen gebruiksadviezen of gebruiksbeperkingen van toepassing op deze grond. Voor grondverzet dient er pas vanaf een volume van 250m³ een technisch verslag opgemaakt te worden.</w:t>
      </w:r>
    </w:p>
    <w:p w14:paraId="3A81206C" w14:textId="77777777" w:rsidR="001A34A1" w:rsidRPr="001A34A1" w:rsidRDefault="001A34A1" w:rsidP="001A34A1">
      <w:pPr>
        <w:pStyle w:val="Default"/>
        <w:jc w:val="both"/>
        <w:rPr>
          <w:i/>
          <w:sz w:val="23"/>
          <w:szCs w:val="23"/>
        </w:rPr>
      </w:pPr>
      <w:r w:rsidRPr="001A34A1">
        <w:rPr>
          <w:i/>
          <w:sz w:val="23"/>
          <w:szCs w:val="23"/>
        </w:rPr>
        <w:t>Dit bodemattest vervangt alle vorige bodemattesten.</w:t>
      </w:r>
    </w:p>
    <w:p w14:paraId="06C5AE06" w14:textId="77777777" w:rsidR="001A34A1" w:rsidRPr="001A34A1" w:rsidRDefault="001A34A1" w:rsidP="001A34A1">
      <w:pPr>
        <w:pStyle w:val="Default"/>
        <w:jc w:val="both"/>
        <w:rPr>
          <w:i/>
          <w:sz w:val="23"/>
          <w:szCs w:val="23"/>
        </w:rPr>
      </w:pPr>
      <w:r w:rsidRPr="001A34A1">
        <w:rPr>
          <w:i/>
          <w:sz w:val="23"/>
          <w:szCs w:val="23"/>
        </w:rPr>
        <w:t>3 OPMERKINGEN</w:t>
      </w:r>
    </w:p>
    <w:p w14:paraId="68B1C709" w14:textId="77777777" w:rsidR="001A34A1" w:rsidRPr="001A34A1" w:rsidRDefault="001A34A1" w:rsidP="001A34A1">
      <w:pPr>
        <w:pStyle w:val="Default"/>
        <w:jc w:val="both"/>
        <w:rPr>
          <w:i/>
          <w:sz w:val="23"/>
          <w:szCs w:val="23"/>
        </w:rPr>
      </w:pPr>
      <w:r w:rsidRPr="001A34A1">
        <w:rPr>
          <w:i/>
          <w:sz w:val="23"/>
          <w:szCs w:val="23"/>
        </w:rPr>
        <w:t>1 Voor meer informatie: www.ovam.be/bodemattest.</w:t>
      </w:r>
    </w:p>
    <w:p w14:paraId="072DA094" w14:textId="77777777" w:rsidR="001A34A1" w:rsidRPr="001A34A1" w:rsidRDefault="001A34A1" w:rsidP="001A34A1">
      <w:pPr>
        <w:pStyle w:val="Default"/>
        <w:jc w:val="both"/>
        <w:rPr>
          <w:i/>
          <w:sz w:val="23"/>
          <w:szCs w:val="23"/>
        </w:rPr>
      </w:pPr>
      <w:r w:rsidRPr="001A34A1">
        <w:rPr>
          <w:i/>
          <w:sz w:val="23"/>
          <w:szCs w:val="23"/>
        </w:rPr>
        <w:t>2 Meer informatie over de gegevensstromen die door de OVAM worden gebruikt, vindt u op http://www.ovam.be/disclaimer.</w:t>
      </w:r>
    </w:p>
    <w:p w14:paraId="531FF3A6" w14:textId="58118290" w:rsidR="00C56D20" w:rsidRPr="00A664BA" w:rsidRDefault="001A34A1" w:rsidP="001A34A1">
      <w:pPr>
        <w:pStyle w:val="Default"/>
        <w:jc w:val="both"/>
        <w:rPr>
          <w:i/>
          <w:sz w:val="23"/>
          <w:szCs w:val="23"/>
        </w:rPr>
      </w:pPr>
      <w:r w:rsidRPr="001A34A1">
        <w:rPr>
          <w:i/>
          <w:sz w:val="23"/>
          <w:szCs w:val="23"/>
        </w:rPr>
        <w:t>3 De OVAM staat niet voor de juistheid van de aan haar verstrekte gegevens</w:t>
      </w:r>
      <w:r w:rsidR="00C56D20" w:rsidRPr="00A664BA">
        <w:rPr>
          <w:i/>
          <w:sz w:val="23"/>
          <w:szCs w:val="23"/>
        </w:rPr>
        <w:t>.”</w:t>
      </w:r>
    </w:p>
    <w:p w14:paraId="531FF3A7" w14:textId="77777777" w:rsidR="00C56D20" w:rsidRPr="00A664BA" w:rsidRDefault="00C56D20" w:rsidP="00C56D20">
      <w:pPr>
        <w:pStyle w:val="Default"/>
        <w:jc w:val="both"/>
        <w:rPr>
          <w:sz w:val="23"/>
          <w:szCs w:val="23"/>
        </w:rPr>
      </w:pPr>
      <w:r w:rsidRPr="00A664BA">
        <w:rPr>
          <w:sz w:val="23"/>
          <w:szCs w:val="23"/>
        </w:rPr>
        <w:t>De verkoper verklaart met betrekking tot de verkochte goederen geen weet te hebben van bodemverontreiniging die schade kan berokkenen aan de koper of aan derden, of die aanleiding kan geven tot een saneringsverplichting, tot gebruiksbeperkingen of tot andere maatregelen die de overheid in dit verband kan opleggen.</w:t>
      </w:r>
    </w:p>
    <w:p w14:paraId="531FF3A8" w14:textId="77777777" w:rsidR="00C56D20" w:rsidRPr="00A664BA" w:rsidRDefault="00C56D20" w:rsidP="00C56D20">
      <w:pPr>
        <w:pStyle w:val="Default"/>
        <w:jc w:val="both"/>
        <w:rPr>
          <w:sz w:val="23"/>
          <w:szCs w:val="23"/>
        </w:rPr>
      </w:pPr>
      <w:r w:rsidRPr="00A664BA">
        <w:rPr>
          <w:sz w:val="23"/>
          <w:szCs w:val="23"/>
        </w:rPr>
        <w:t>Voor zover voorgaande verklaring door de verkoper te goeder trouw afgelegd werd, neemt de koper de risico’s voor eventuele bodemverontreiniging en de schade zowel als de kosten die daaruit kunnen voortvloeien op zich, en verklaart hij dat de verkoper hiervoor tot geen vrijwaring zal zijn gehouden.</w:t>
      </w:r>
    </w:p>
    <w:p w14:paraId="531FF3A9" w14:textId="77777777" w:rsidR="00C56D20" w:rsidRPr="00A664BA" w:rsidRDefault="00C56D20" w:rsidP="00C56D20">
      <w:pPr>
        <w:pStyle w:val="Default"/>
        <w:jc w:val="both"/>
        <w:rPr>
          <w:sz w:val="23"/>
          <w:szCs w:val="23"/>
        </w:rPr>
      </w:pPr>
    </w:p>
    <w:p w14:paraId="531FF3AA" w14:textId="77777777" w:rsidR="00C56D20" w:rsidRPr="00A664BA" w:rsidRDefault="00C56D20" w:rsidP="00C56D20">
      <w:pPr>
        <w:pStyle w:val="Default"/>
        <w:jc w:val="both"/>
        <w:rPr>
          <w:sz w:val="23"/>
          <w:szCs w:val="23"/>
        </w:rPr>
      </w:pPr>
      <w:r w:rsidRPr="00A664BA">
        <w:rPr>
          <w:sz w:val="23"/>
          <w:szCs w:val="23"/>
          <w:u w:val="single"/>
        </w:rPr>
        <w:t>DECREET RUIMTELIJKE ORDENING</w:t>
      </w:r>
    </w:p>
    <w:p w14:paraId="531FF3AB" w14:textId="77777777" w:rsidR="00C56D20" w:rsidRPr="00A664BA" w:rsidRDefault="00C56D20" w:rsidP="00C56D20">
      <w:pPr>
        <w:pStyle w:val="Default"/>
        <w:jc w:val="both"/>
        <w:rPr>
          <w:sz w:val="23"/>
          <w:szCs w:val="23"/>
        </w:rPr>
      </w:pPr>
    </w:p>
    <w:p w14:paraId="531FF3AC" w14:textId="77777777" w:rsidR="00C56D20" w:rsidRPr="00A664BA" w:rsidRDefault="00C56D20" w:rsidP="00C56D20">
      <w:pPr>
        <w:pStyle w:val="Default"/>
        <w:jc w:val="both"/>
        <w:rPr>
          <w:sz w:val="23"/>
          <w:szCs w:val="23"/>
        </w:rPr>
      </w:pPr>
      <w:r w:rsidRPr="00A664BA">
        <w:rPr>
          <w:i/>
          <w:sz w:val="23"/>
          <w:szCs w:val="23"/>
          <w:u w:val="single"/>
        </w:rPr>
        <w:t>Plannen- en vergunningenregister</w:t>
      </w:r>
    </w:p>
    <w:p w14:paraId="531FF3AD" w14:textId="77777777" w:rsidR="00C56D20" w:rsidRPr="00A664BA" w:rsidRDefault="00C56D20" w:rsidP="00C56D20">
      <w:pPr>
        <w:pStyle w:val="Default"/>
        <w:jc w:val="both"/>
        <w:rPr>
          <w:sz w:val="23"/>
          <w:szCs w:val="23"/>
        </w:rPr>
      </w:pPr>
      <w:r w:rsidRPr="00A664BA">
        <w:rPr>
          <w:sz w:val="23"/>
          <w:szCs w:val="23"/>
        </w:rPr>
        <w:t>De stad Bilzen beschikt over een goedgekeurd plannen- en vergunningenregister.</w:t>
      </w:r>
    </w:p>
    <w:p w14:paraId="531FF3AE" w14:textId="4D56CB40" w:rsidR="00C56D20" w:rsidRPr="00A664BA" w:rsidRDefault="00C56D20" w:rsidP="00C56D20">
      <w:pPr>
        <w:pStyle w:val="Default"/>
        <w:jc w:val="both"/>
        <w:rPr>
          <w:sz w:val="23"/>
          <w:szCs w:val="23"/>
        </w:rPr>
      </w:pPr>
      <w:r w:rsidRPr="00A664BA">
        <w:rPr>
          <w:sz w:val="23"/>
          <w:szCs w:val="23"/>
        </w:rPr>
        <w:t xml:space="preserve">De stedenbouwkundige uittreksels en de vastgoedinformatie met betrekking tot de hierbij verkochte goederen werden uitgereikt door de stad Bilzen op </w:t>
      </w:r>
      <w:r w:rsidR="00AF15F7">
        <w:rPr>
          <w:sz w:val="23"/>
          <w:szCs w:val="23"/>
        </w:rPr>
        <w:t>6 juli 2021</w:t>
      </w:r>
      <w:r w:rsidRPr="00A664BA">
        <w:rPr>
          <w:sz w:val="23"/>
          <w:szCs w:val="23"/>
        </w:rPr>
        <w:t>.</w:t>
      </w:r>
    </w:p>
    <w:p w14:paraId="531FF3AF" w14:textId="77777777" w:rsidR="00C56D20" w:rsidRPr="00A664BA" w:rsidRDefault="00C56D20" w:rsidP="00C56D20">
      <w:pPr>
        <w:pStyle w:val="Default"/>
        <w:jc w:val="both"/>
        <w:rPr>
          <w:sz w:val="23"/>
          <w:szCs w:val="23"/>
        </w:rPr>
      </w:pPr>
      <w:r w:rsidRPr="00A664BA">
        <w:rPr>
          <w:sz w:val="23"/>
          <w:szCs w:val="23"/>
        </w:rPr>
        <w:lastRenderedPageBreak/>
        <w:t>De koper verklaart hiervan een kopie te hebben ontvangen, en kennis te hebben genomen van de inhoud ervan.</w:t>
      </w:r>
    </w:p>
    <w:p w14:paraId="531FF3B0" w14:textId="77777777" w:rsidR="00C56D20" w:rsidRPr="00A664BA" w:rsidRDefault="00C56D20" w:rsidP="00C56D20">
      <w:pPr>
        <w:pStyle w:val="Default"/>
        <w:jc w:val="both"/>
        <w:rPr>
          <w:sz w:val="23"/>
          <w:szCs w:val="23"/>
        </w:rPr>
      </w:pPr>
      <w:r w:rsidRPr="00A664BA">
        <w:rPr>
          <w:sz w:val="23"/>
          <w:szCs w:val="23"/>
        </w:rPr>
        <w:t>De verkoper verklaart dat de goederen niet gelegen zijn in een zone die in een definitief vastgesteld uitvoeringsplan zou zijn aangeduid als een zone met voorkooprecht zoals bedoeld in artikel 2.4.1 van de Vlaamse Codex Ruimtelijke Ordening.</w:t>
      </w:r>
    </w:p>
    <w:p w14:paraId="531FF3B1" w14:textId="77777777" w:rsidR="00C56D20" w:rsidRPr="00A664BA" w:rsidRDefault="00C56D20" w:rsidP="00C56D20">
      <w:pPr>
        <w:pStyle w:val="Default"/>
        <w:jc w:val="both"/>
        <w:rPr>
          <w:sz w:val="23"/>
          <w:szCs w:val="23"/>
        </w:rPr>
      </w:pPr>
    </w:p>
    <w:p w14:paraId="531FF3B2" w14:textId="7693E4E4" w:rsidR="00C56D20" w:rsidRPr="00A664BA" w:rsidRDefault="00C56D20" w:rsidP="00C56D20">
      <w:pPr>
        <w:pStyle w:val="Default"/>
        <w:jc w:val="both"/>
        <w:rPr>
          <w:sz w:val="23"/>
          <w:szCs w:val="23"/>
        </w:rPr>
      </w:pPr>
      <w:r w:rsidRPr="00A664BA">
        <w:rPr>
          <w:i/>
          <w:sz w:val="23"/>
          <w:szCs w:val="23"/>
          <w:u w:val="single"/>
        </w:rPr>
        <w:t>Stedenbouwkundige vergunningen</w:t>
      </w:r>
      <w:r w:rsidR="00CE195D">
        <w:rPr>
          <w:i/>
          <w:sz w:val="23"/>
          <w:szCs w:val="23"/>
          <w:u w:val="single"/>
        </w:rPr>
        <w:t xml:space="preserve"> / omgevingsvergunningen voor stedenbouwkundige handelingen</w:t>
      </w:r>
    </w:p>
    <w:p w14:paraId="531FF3B3" w14:textId="766BFCEA" w:rsidR="00C56D20" w:rsidRPr="00A664BA" w:rsidRDefault="00C56D20" w:rsidP="00C56D20">
      <w:pPr>
        <w:pStyle w:val="Default"/>
        <w:jc w:val="both"/>
        <w:rPr>
          <w:sz w:val="23"/>
          <w:szCs w:val="23"/>
        </w:rPr>
      </w:pPr>
      <w:r w:rsidRPr="00A664BA">
        <w:rPr>
          <w:sz w:val="23"/>
          <w:szCs w:val="23"/>
        </w:rPr>
        <w:t xml:space="preserve">De verkoper verklaart dat, </w:t>
      </w:r>
      <w:proofErr w:type="spellStart"/>
      <w:r w:rsidRPr="00A664BA">
        <w:rPr>
          <w:sz w:val="23"/>
          <w:szCs w:val="23"/>
        </w:rPr>
        <w:t>voorzover</w:t>
      </w:r>
      <w:proofErr w:type="spellEnd"/>
      <w:r w:rsidRPr="00A664BA">
        <w:rPr>
          <w:sz w:val="23"/>
          <w:szCs w:val="23"/>
        </w:rPr>
        <w:t xml:space="preserve"> hij weet, en zoals blijkt uit </w:t>
      </w:r>
      <w:r w:rsidR="002E25E3">
        <w:rPr>
          <w:sz w:val="23"/>
          <w:szCs w:val="23"/>
        </w:rPr>
        <w:t>de</w:t>
      </w:r>
      <w:r w:rsidRPr="00A664BA">
        <w:rPr>
          <w:sz w:val="23"/>
          <w:szCs w:val="23"/>
        </w:rPr>
        <w:t xml:space="preserve"> stedenbouwkundig uittreksel</w:t>
      </w:r>
      <w:r w:rsidR="002E25E3">
        <w:rPr>
          <w:sz w:val="23"/>
          <w:szCs w:val="23"/>
        </w:rPr>
        <w:t>s</w:t>
      </w:r>
      <w:r w:rsidRPr="00A664BA">
        <w:rPr>
          <w:sz w:val="23"/>
          <w:szCs w:val="23"/>
        </w:rPr>
        <w:t xml:space="preserve"> en de vastgoedinformatie, er voor de hierbij verkochte goederen </w:t>
      </w:r>
      <w:r w:rsidR="0080183F">
        <w:rPr>
          <w:sz w:val="23"/>
          <w:szCs w:val="23"/>
        </w:rPr>
        <w:t>volgende</w:t>
      </w:r>
      <w:r w:rsidRPr="00A664BA">
        <w:rPr>
          <w:sz w:val="23"/>
          <w:szCs w:val="23"/>
        </w:rPr>
        <w:t xml:space="preserve"> stedenbouwkundige vergunning</w:t>
      </w:r>
      <w:r w:rsidR="0080183F">
        <w:rPr>
          <w:sz w:val="23"/>
          <w:szCs w:val="23"/>
        </w:rPr>
        <w:t>en /</w:t>
      </w:r>
      <w:r w:rsidRPr="00A664BA">
        <w:rPr>
          <w:sz w:val="23"/>
          <w:szCs w:val="23"/>
        </w:rPr>
        <w:t xml:space="preserve"> omgevingsvergunning</w:t>
      </w:r>
      <w:r w:rsidR="0080183F">
        <w:rPr>
          <w:sz w:val="23"/>
          <w:szCs w:val="23"/>
        </w:rPr>
        <w:t>en</w:t>
      </w:r>
      <w:r w:rsidRPr="00A664BA">
        <w:rPr>
          <w:sz w:val="23"/>
          <w:szCs w:val="23"/>
        </w:rPr>
        <w:t xml:space="preserve"> voor stedenbouwkundige handelingen werd</w:t>
      </w:r>
      <w:r w:rsidR="0080183F">
        <w:rPr>
          <w:sz w:val="23"/>
          <w:szCs w:val="23"/>
        </w:rPr>
        <w:t>en</w:t>
      </w:r>
      <w:r w:rsidRPr="00A664BA">
        <w:rPr>
          <w:sz w:val="23"/>
          <w:szCs w:val="23"/>
        </w:rPr>
        <w:t xml:space="preserve"> uitgereikt:</w:t>
      </w:r>
    </w:p>
    <w:p w14:paraId="531FF3B4" w14:textId="19937B74" w:rsidR="00C56D20" w:rsidRPr="00A664BA" w:rsidRDefault="00C56D20" w:rsidP="00C56D20">
      <w:pPr>
        <w:pStyle w:val="Default"/>
        <w:numPr>
          <w:ilvl w:val="0"/>
          <w:numId w:val="6"/>
        </w:numPr>
        <w:ind w:left="284" w:hanging="284"/>
        <w:jc w:val="both"/>
        <w:rPr>
          <w:sz w:val="23"/>
          <w:szCs w:val="23"/>
        </w:rPr>
      </w:pPr>
      <w:r w:rsidRPr="00A664BA">
        <w:rPr>
          <w:sz w:val="23"/>
          <w:szCs w:val="23"/>
        </w:rPr>
        <w:t>een stedenbouwkundige vergunning m.b.t. het perceel nummer 746/D P0000, uitgereikt door de gewestelijke stedenbouwkundige ambtenaar op 13 oktober 2016 voor ‘het slopen van een woning’, gekend onder dossiernummer 73006_2016_1483 en gemeentelijk dossiernummer 2016/14031;</w:t>
      </w:r>
    </w:p>
    <w:p w14:paraId="531FF3B5" w14:textId="31D7FD1A" w:rsidR="00C56D20" w:rsidRDefault="00C56D20" w:rsidP="008A0784">
      <w:pPr>
        <w:pStyle w:val="Default"/>
        <w:numPr>
          <w:ilvl w:val="0"/>
          <w:numId w:val="6"/>
        </w:numPr>
        <w:ind w:left="284" w:hanging="284"/>
        <w:jc w:val="both"/>
        <w:rPr>
          <w:sz w:val="23"/>
          <w:szCs w:val="23"/>
        </w:rPr>
      </w:pPr>
      <w:r w:rsidRPr="00A664BA">
        <w:rPr>
          <w:sz w:val="23"/>
          <w:szCs w:val="23"/>
        </w:rPr>
        <w:t>een stedenbouwkundige vergunning m.b.t. het perceel nummer 748/H P0000, uitgereikt door het college van burgemeester en schepenen van de stad Bilzen in zitting van 8 november 1977 voor het ‘bouwen van een pastorij’, gekend onder dossiernummer 73006_2012_649 en gemeentelijk dossiernummer 1977/2057</w:t>
      </w:r>
      <w:r w:rsidR="00970C03">
        <w:rPr>
          <w:sz w:val="23"/>
          <w:szCs w:val="23"/>
        </w:rPr>
        <w:t>;</w:t>
      </w:r>
    </w:p>
    <w:p w14:paraId="531FF3B6" w14:textId="665F8AA0" w:rsidR="00C56D20" w:rsidRPr="00970C03" w:rsidRDefault="00CE02E4" w:rsidP="00C56D20">
      <w:pPr>
        <w:pStyle w:val="Default"/>
        <w:numPr>
          <w:ilvl w:val="0"/>
          <w:numId w:val="6"/>
        </w:numPr>
        <w:ind w:left="284" w:hanging="284"/>
        <w:jc w:val="both"/>
        <w:rPr>
          <w:sz w:val="23"/>
          <w:szCs w:val="23"/>
        </w:rPr>
      </w:pPr>
      <w:r w:rsidRPr="00970C03">
        <w:rPr>
          <w:sz w:val="23"/>
          <w:szCs w:val="23"/>
        </w:rPr>
        <w:t>een omgevingsvergunning voor stedenbouwkundige handelingen m.b.t. de percelen nummer</w:t>
      </w:r>
      <w:r w:rsidR="0072384B">
        <w:rPr>
          <w:sz w:val="23"/>
          <w:szCs w:val="23"/>
        </w:rPr>
        <w:t>s</w:t>
      </w:r>
      <w:r w:rsidRPr="00970C03">
        <w:rPr>
          <w:sz w:val="23"/>
          <w:szCs w:val="23"/>
        </w:rPr>
        <w:t xml:space="preserve"> 748/H P0000 en 750/G/2 P0000, </w:t>
      </w:r>
      <w:r w:rsidR="00970C03" w:rsidRPr="00970C03">
        <w:rPr>
          <w:sz w:val="23"/>
          <w:szCs w:val="23"/>
        </w:rPr>
        <w:t xml:space="preserve">uitgereikt door het college van burgemeester en schepenen van de stad Bilzen in zitting van </w:t>
      </w:r>
      <w:r w:rsidR="006C6A0B">
        <w:rPr>
          <w:sz w:val="23"/>
          <w:szCs w:val="23"/>
        </w:rPr>
        <w:t>18 juni 2018 v</w:t>
      </w:r>
      <w:r w:rsidR="00970C03" w:rsidRPr="00970C03">
        <w:rPr>
          <w:sz w:val="23"/>
          <w:szCs w:val="23"/>
        </w:rPr>
        <w:t>oor het ‘</w:t>
      </w:r>
      <w:r w:rsidR="006C6A0B" w:rsidRPr="006C6A0B">
        <w:rPr>
          <w:sz w:val="23"/>
          <w:szCs w:val="23"/>
        </w:rPr>
        <w:t>het slopen van de pastorij en een feestzaal met aanhorigheden</w:t>
      </w:r>
      <w:r w:rsidR="006C6A0B">
        <w:rPr>
          <w:sz w:val="23"/>
          <w:szCs w:val="23"/>
        </w:rPr>
        <w:t>’</w:t>
      </w:r>
      <w:r w:rsidR="00970C03" w:rsidRPr="00970C03">
        <w:rPr>
          <w:sz w:val="23"/>
          <w:szCs w:val="23"/>
        </w:rPr>
        <w:t xml:space="preserve">, gekend onder gemeentelijk dossiernummer </w:t>
      </w:r>
      <w:r w:rsidR="006C6A0B">
        <w:rPr>
          <w:sz w:val="23"/>
          <w:szCs w:val="23"/>
        </w:rPr>
        <w:t>OV 2018/69.</w:t>
      </w:r>
    </w:p>
    <w:p w14:paraId="3C8E1568" w14:textId="77777777" w:rsidR="00970C03" w:rsidRDefault="00970C03" w:rsidP="00C56D20">
      <w:pPr>
        <w:pStyle w:val="Default"/>
        <w:jc w:val="both"/>
        <w:rPr>
          <w:i/>
          <w:sz w:val="23"/>
          <w:szCs w:val="23"/>
          <w:u w:val="single"/>
        </w:rPr>
      </w:pPr>
    </w:p>
    <w:p w14:paraId="531FF3B7" w14:textId="1993220D" w:rsidR="00C56D20" w:rsidRPr="00A664BA" w:rsidRDefault="00C56D20" w:rsidP="00C56D20">
      <w:pPr>
        <w:pStyle w:val="Default"/>
        <w:jc w:val="both"/>
        <w:rPr>
          <w:i/>
          <w:sz w:val="23"/>
          <w:szCs w:val="23"/>
          <w:u w:val="single"/>
        </w:rPr>
      </w:pPr>
      <w:r w:rsidRPr="00A664BA">
        <w:rPr>
          <w:i/>
          <w:sz w:val="23"/>
          <w:szCs w:val="23"/>
          <w:u w:val="single"/>
        </w:rPr>
        <w:t>Stedenbouwkundige toestand</w:t>
      </w:r>
    </w:p>
    <w:p w14:paraId="531FF3B8" w14:textId="77777777" w:rsidR="00C56D20" w:rsidRPr="00A664BA" w:rsidRDefault="00C56D20" w:rsidP="00C56D20">
      <w:pPr>
        <w:pStyle w:val="Default"/>
        <w:jc w:val="both"/>
        <w:rPr>
          <w:sz w:val="23"/>
          <w:szCs w:val="23"/>
        </w:rPr>
      </w:pPr>
      <w:r w:rsidRPr="00A664BA">
        <w:rPr>
          <w:sz w:val="23"/>
          <w:szCs w:val="23"/>
        </w:rPr>
        <w:t>De verkoper verklaart aan de verkochte goederen geen werken, handelingen of wijzigingen te hebben uitgevoerd waarvoor een stedenbouwkundige vergunning of een omgevingsvergunning voor stedenbouwkundige handelingen vereist was, uitgezonderd de eventuele werken die werden uitgevoerd in uitvoering van de voormelde vergunningen.</w:t>
      </w:r>
    </w:p>
    <w:p w14:paraId="531FF3B9" w14:textId="2CE0C18B" w:rsidR="00C56D20" w:rsidRPr="00A664BA" w:rsidRDefault="00C56D20" w:rsidP="00C56D20">
      <w:pPr>
        <w:pStyle w:val="Default"/>
        <w:jc w:val="both"/>
        <w:rPr>
          <w:sz w:val="23"/>
          <w:szCs w:val="23"/>
        </w:rPr>
      </w:pPr>
      <w:r w:rsidRPr="00A664BA">
        <w:rPr>
          <w:sz w:val="23"/>
          <w:szCs w:val="23"/>
        </w:rPr>
        <w:t>De verkoper verklaart dus zelf geen bouwovertredingen te hebben begaan en geen kennis te hebben van bouwovertredingen die dagtekenen van vóórdat hij eigenaar werd van de verkochte goederen, en dat geen dagvaarding werd uitgebracht overeenkomstig de artikelen 6.</w:t>
      </w:r>
      <w:r w:rsidR="008066C1">
        <w:rPr>
          <w:sz w:val="23"/>
          <w:szCs w:val="23"/>
        </w:rPr>
        <w:t>2</w:t>
      </w:r>
      <w:r w:rsidRPr="00A664BA">
        <w:rPr>
          <w:sz w:val="23"/>
          <w:szCs w:val="23"/>
        </w:rPr>
        <w:t xml:space="preserve">.1 </w:t>
      </w:r>
      <w:r w:rsidR="008066C1">
        <w:rPr>
          <w:sz w:val="23"/>
          <w:szCs w:val="23"/>
        </w:rPr>
        <w:t>en verder</w:t>
      </w:r>
      <w:r w:rsidRPr="00A664BA">
        <w:rPr>
          <w:sz w:val="23"/>
          <w:szCs w:val="23"/>
        </w:rPr>
        <w:t xml:space="preserve"> van de Vlaamse Codex Ruimtelijke Ordening.</w:t>
      </w:r>
    </w:p>
    <w:p w14:paraId="531FF3BA" w14:textId="77777777" w:rsidR="00C56D20" w:rsidRPr="00A664BA" w:rsidRDefault="00C56D20" w:rsidP="00C56D20">
      <w:pPr>
        <w:pStyle w:val="Default"/>
        <w:jc w:val="both"/>
        <w:rPr>
          <w:sz w:val="23"/>
          <w:szCs w:val="23"/>
        </w:rPr>
      </w:pPr>
    </w:p>
    <w:p w14:paraId="531FF3BE" w14:textId="77777777" w:rsidR="00C56D20" w:rsidRPr="00A664BA" w:rsidRDefault="00C56D20" w:rsidP="00C56D20">
      <w:pPr>
        <w:pStyle w:val="Default"/>
        <w:jc w:val="both"/>
        <w:rPr>
          <w:i/>
          <w:sz w:val="23"/>
          <w:szCs w:val="23"/>
          <w:u w:val="single"/>
        </w:rPr>
      </w:pPr>
      <w:r w:rsidRPr="00A664BA">
        <w:rPr>
          <w:i/>
          <w:sz w:val="23"/>
          <w:szCs w:val="23"/>
          <w:u w:val="single"/>
        </w:rPr>
        <w:t>Verkavelingsvergunning</w:t>
      </w:r>
    </w:p>
    <w:p w14:paraId="531FF3BF" w14:textId="77777777" w:rsidR="00C56D20" w:rsidRPr="00A664BA" w:rsidRDefault="00C56D20" w:rsidP="00C56D20">
      <w:pPr>
        <w:pStyle w:val="Default"/>
        <w:jc w:val="both"/>
        <w:rPr>
          <w:sz w:val="23"/>
          <w:szCs w:val="23"/>
        </w:rPr>
      </w:pPr>
      <w:r w:rsidRPr="00A664BA">
        <w:rPr>
          <w:sz w:val="23"/>
          <w:szCs w:val="23"/>
        </w:rPr>
        <w:t xml:space="preserve">De verkoper verklaart dat </w:t>
      </w:r>
      <w:r w:rsidR="00863C69" w:rsidRPr="00A664BA">
        <w:rPr>
          <w:sz w:val="23"/>
          <w:szCs w:val="23"/>
        </w:rPr>
        <w:t>de</w:t>
      </w:r>
      <w:r w:rsidRPr="00A664BA">
        <w:rPr>
          <w:sz w:val="23"/>
          <w:szCs w:val="23"/>
        </w:rPr>
        <w:t xml:space="preserve"> hierbij verkochte goed</w:t>
      </w:r>
      <w:r w:rsidR="00863C69" w:rsidRPr="00A664BA">
        <w:rPr>
          <w:sz w:val="23"/>
          <w:szCs w:val="23"/>
        </w:rPr>
        <w:t>eren niet deel uitmaken</w:t>
      </w:r>
      <w:r w:rsidRPr="00A664BA">
        <w:rPr>
          <w:sz w:val="23"/>
          <w:szCs w:val="23"/>
        </w:rPr>
        <w:t xml:space="preserve"> van een verkaveling.</w:t>
      </w:r>
    </w:p>
    <w:p w14:paraId="531FF3C0" w14:textId="77777777" w:rsidR="00C56D20" w:rsidRPr="00A664BA" w:rsidRDefault="00C56D20" w:rsidP="00C56D20">
      <w:pPr>
        <w:pStyle w:val="Default"/>
        <w:jc w:val="both"/>
        <w:rPr>
          <w:i/>
          <w:sz w:val="23"/>
          <w:szCs w:val="23"/>
          <w:u w:val="single"/>
        </w:rPr>
      </w:pPr>
    </w:p>
    <w:p w14:paraId="531FF3C1" w14:textId="77777777" w:rsidR="00C56D20" w:rsidRPr="00A664BA" w:rsidRDefault="00C56D20" w:rsidP="00C56D20">
      <w:pPr>
        <w:pStyle w:val="Default"/>
        <w:jc w:val="both"/>
        <w:rPr>
          <w:i/>
          <w:sz w:val="23"/>
          <w:szCs w:val="23"/>
          <w:u w:val="single"/>
        </w:rPr>
      </w:pPr>
      <w:r w:rsidRPr="00A664BA">
        <w:rPr>
          <w:i/>
          <w:sz w:val="23"/>
          <w:szCs w:val="23"/>
          <w:u w:val="single"/>
        </w:rPr>
        <w:t>Stedenbouwkundige bestemming</w:t>
      </w:r>
    </w:p>
    <w:p w14:paraId="531FF3C2" w14:textId="77777777" w:rsidR="00C56D20" w:rsidRPr="00A664BA" w:rsidRDefault="00C56D20" w:rsidP="00C56D20">
      <w:pPr>
        <w:pStyle w:val="Default"/>
        <w:jc w:val="both"/>
        <w:rPr>
          <w:sz w:val="23"/>
          <w:szCs w:val="23"/>
        </w:rPr>
      </w:pPr>
      <w:r w:rsidRPr="00A664BA">
        <w:rPr>
          <w:sz w:val="23"/>
          <w:szCs w:val="23"/>
        </w:rPr>
        <w:t>De koper zal alle wetten, decreten, besluiten, reglementen en voorschriften inzake ruimtelijke ordening moeten naleven, zonder aanspraak te kunnen maken tegen de verkoper of van hem enige vergoeding te kunnen eisen.</w:t>
      </w:r>
    </w:p>
    <w:p w14:paraId="531FF3C3" w14:textId="77777777" w:rsidR="00C56D20" w:rsidRPr="00A664BA" w:rsidRDefault="00C56D20" w:rsidP="00C56D20">
      <w:pPr>
        <w:pStyle w:val="Default"/>
        <w:jc w:val="both"/>
        <w:rPr>
          <w:sz w:val="23"/>
          <w:szCs w:val="23"/>
        </w:rPr>
      </w:pPr>
      <w:r w:rsidRPr="00A664BA">
        <w:rPr>
          <w:sz w:val="23"/>
          <w:szCs w:val="23"/>
        </w:rPr>
        <w:t xml:space="preserve">De meest recente stedenbouwkundige bestemming van het hierbij verkochte goed is volgens het </w:t>
      </w:r>
      <w:r w:rsidR="00863C69" w:rsidRPr="00A664BA">
        <w:rPr>
          <w:sz w:val="23"/>
          <w:szCs w:val="23"/>
        </w:rPr>
        <w:t>plannenregister deels woongebied met landelijk karakter en deels agrarisch gebied</w:t>
      </w:r>
      <w:r w:rsidRPr="00A664BA">
        <w:rPr>
          <w:sz w:val="23"/>
          <w:szCs w:val="23"/>
        </w:rPr>
        <w:t>.</w:t>
      </w:r>
    </w:p>
    <w:p w14:paraId="531FF3C4" w14:textId="4C5953F2" w:rsidR="00C56D20" w:rsidRPr="00A664BA" w:rsidRDefault="00C56D20" w:rsidP="00C56D20">
      <w:pPr>
        <w:pStyle w:val="Default"/>
        <w:jc w:val="both"/>
        <w:rPr>
          <w:sz w:val="23"/>
          <w:szCs w:val="23"/>
        </w:rPr>
      </w:pPr>
      <w:r w:rsidRPr="00A664BA">
        <w:rPr>
          <w:sz w:val="23"/>
          <w:szCs w:val="23"/>
        </w:rPr>
        <w:t>De verkoper verklaart dat bij gebrek aan een stedenbouwkundig attest, stedenbouwkundige vergunning</w:t>
      </w:r>
      <w:r w:rsidR="009B38AE">
        <w:rPr>
          <w:sz w:val="23"/>
          <w:szCs w:val="23"/>
        </w:rPr>
        <w:t>/</w:t>
      </w:r>
      <w:r w:rsidR="009B38AE" w:rsidRPr="00A664BA">
        <w:rPr>
          <w:sz w:val="23"/>
          <w:szCs w:val="23"/>
        </w:rPr>
        <w:t>omgevingsvergunning voor stedenbouwkundige handelingen</w:t>
      </w:r>
      <w:r w:rsidR="0062774C">
        <w:rPr>
          <w:sz w:val="23"/>
          <w:szCs w:val="23"/>
        </w:rPr>
        <w:t xml:space="preserve">, </w:t>
      </w:r>
      <w:r w:rsidRPr="00A664BA">
        <w:rPr>
          <w:sz w:val="23"/>
          <w:szCs w:val="23"/>
        </w:rPr>
        <w:t xml:space="preserve"> of verkavelingsvergunning</w:t>
      </w:r>
      <w:r w:rsidR="009B38AE">
        <w:rPr>
          <w:sz w:val="23"/>
          <w:szCs w:val="23"/>
        </w:rPr>
        <w:t>/</w:t>
      </w:r>
      <w:r w:rsidR="009B38AE" w:rsidRPr="00A664BA">
        <w:rPr>
          <w:sz w:val="23"/>
          <w:szCs w:val="23"/>
        </w:rPr>
        <w:t xml:space="preserve">omgevingsvergunning voor </w:t>
      </w:r>
      <w:r w:rsidR="009B38AE">
        <w:rPr>
          <w:sz w:val="23"/>
          <w:szCs w:val="23"/>
        </w:rPr>
        <w:t>het verkavelen van gronden,</w:t>
      </w:r>
      <w:r w:rsidRPr="00A664BA">
        <w:rPr>
          <w:sz w:val="23"/>
          <w:szCs w:val="23"/>
        </w:rPr>
        <w:t xml:space="preserve"> er geen zekerheid is betreffende de mogelijkheid om op het hierbij verkochte goed te bouwen, te verbouwen, of daarop enige vaste of verplaatsbare inrichting op te stellen die voor bewoning kan worden gebruikt, evenmin als wat betreft de mogelijkheid om andere werken, handelingen of wijzigingen uit te voeren waarvoor vooraf een stedenbouwkundige vergunning</w:t>
      </w:r>
      <w:r w:rsidR="00863C69" w:rsidRPr="00A664BA">
        <w:rPr>
          <w:sz w:val="23"/>
          <w:szCs w:val="23"/>
        </w:rPr>
        <w:t xml:space="preserve"> of een omgevingsvergunning voor stedenbouwkundige handelingen </w:t>
      </w:r>
      <w:r w:rsidRPr="00A664BA">
        <w:rPr>
          <w:sz w:val="23"/>
          <w:szCs w:val="23"/>
        </w:rPr>
        <w:t>moet worden bekomen.</w:t>
      </w:r>
    </w:p>
    <w:p w14:paraId="531FF3C5" w14:textId="77777777" w:rsidR="00C56D20" w:rsidRPr="00A664BA" w:rsidRDefault="00C56D20" w:rsidP="00C56D20">
      <w:pPr>
        <w:pStyle w:val="Default"/>
        <w:jc w:val="both"/>
        <w:rPr>
          <w:sz w:val="23"/>
          <w:szCs w:val="23"/>
        </w:rPr>
      </w:pPr>
      <w:r w:rsidRPr="00A664BA">
        <w:rPr>
          <w:sz w:val="23"/>
          <w:szCs w:val="23"/>
        </w:rPr>
        <w:t xml:space="preserve">Partijen worden gewezen op artikel 4.2.1 van de Vlaamse Codex Ruimtelijke Ordening. Deze bepaling omschrijft de </w:t>
      </w:r>
      <w:proofErr w:type="spellStart"/>
      <w:r w:rsidRPr="00A664BA">
        <w:rPr>
          <w:sz w:val="23"/>
          <w:szCs w:val="23"/>
        </w:rPr>
        <w:t>vergunningsplichtige</w:t>
      </w:r>
      <w:proofErr w:type="spellEnd"/>
      <w:r w:rsidRPr="00A664BA">
        <w:rPr>
          <w:sz w:val="23"/>
          <w:szCs w:val="23"/>
        </w:rPr>
        <w:t xml:space="preserve"> handelingen.</w:t>
      </w:r>
    </w:p>
    <w:p w14:paraId="531FF3C6" w14:textId="77777777" w:rsidR="00C56D20" w:rsidRPr="00A664BA" w:rsidRDefault="00C56D20" w:rsidP="00C56D20">
      <w:pPr>
        <w:pStyle w:val="Default"/>
        <w:jc w:val="both"/>
        <w:rPr>
          <w:sz w:val="23"/>
          <w:szCs w:val="23"/>
        </w:rPr>
      </w:pPr>
    </w:p>
    <w:p w14:paraId="531FF3C7" w14:textId="77777777" w:rsidR="00C56D20" w:rsidRPr="00A664BA" w:rsidRDefault="00C56D20" w:rsidP="00C56D20">
      <w:pPr>
        <w:pStyle w:val="Default"/>
        <w:jc w:val="both"/>
        <w:rPr>
          <w:sz w:val="23"/>
          <w:szCs w:val="23"/>
        </w:rPr>
      </w:pPr>
      <w:r w:rsidRPr="00A664BA">
        <w:rPr>
          <w:i/>
          <w:sz w:val="23"/>
          <w:szCs w:val="23"/>
          <w:u w:val="single"/>
          <w:lang w:val="nl-NL"/>
        </w:rPr>
        <w:t>Decreet Complexe Projecten</w:t>
      </w:r>
    </w:p>
    <w:p w14:paraId="531FF3C8" w14:textId="77777777" w:rsidR="00C56D20" w:rsidRPr="00A664BA" w:rsidRDefault="00C56D20" w:rsidP="00C56D20">
      <w:pPr>
        <w:pStyle w:val="Default"/>
        <w:jc w:val="both"/>
        <w:rPr>
          <w:sz w:val="23"/>
          <w:szCs w:val="23"/>
        </w:rPr>
      </w:pPr>
      <w:r w:rsidRPr="00A664BA">
        <w:rPr>
          <w:sz w:val="23"/>
          <w:szCs w:val="23"/>
        </w:rPr>
        <w:t xml:space="preserve">De verkoper verklaart dat </w:t>
      </w:r>
      <w:r w:rsidR="00863C69" w:rsidRPr="00A664BA">
        <w:rPr>
          <w:sz w:val="23"/>
          <w:szCs w:val="23"/>
        </w:rPr>
        <w:t>de</w:t>
      </w:r>
      <w:r w:rsidRPr="00A664BA">
        <w:rPr>
          <w:sz w:val="23"/>
          <w:szCs w:val="23"/>
        </w:rPr>
        <w:t xml:space="preserve"> hierbij verkochte goed</w:t>
      </w:r>
      <w:r w:rsidR="00863C69" w:rsidRPr="00A664BA">
        <w:rPr>
          <w:sz w:val="23"/>
          <w:szCs w:val="23"/>
        </w:rPr>
        <w:t>eren</w:t>
      </w:r>
      <w:r w:rsidRPr="00A664BA">
        <w:rPr>
          <w:sz w:val="23"/>
          <w:szCs w:val="23"/>
        </w:rPr>
        <w:t xml:space="preserve"> </w:t>
      </w:r>
      <w:r w:rsidRPr="00A664BA">
        <w:rPr>
          <w:sz w:val="23"/>
          <w:szCs w:val="23"/>
          <w:lang w:val="nl-NL"/>
        </w:rPr>
        <w:t>niet het voorwerp uitma</w:t>
      </w:r>
      <w:r w:rsidR="00863C69" w:rsidRPr="00A664BA">
        <w:rPr>
          <w:sz w:val="23"/>
          <w:szCs w:val="23"/>
          <w:lang w:val="nl-NL"/>
        </w:rPr>
        <w:t>ken</w:t>
      </w:r>
      <w:r w:rsidRPr="00A664BA">
        <w:rPr>
          <w:sz w:val="23"/>
          <w:szCs w:val="23"/>
          <w:lang w:val="nl-NL"/>
        </w:rPr>
        <w:t xml:space="preserve"> van een voorkeursbesluit of een projectbesluit in het kader van het </w:t>
      </w:r>
      <w:r w:rsidRPr="00A664BA">
        <w:rPr>
          <w:bCs/>
          <w:sz w:val="23"/>
          <w:szCs w:val="23"/>
        </w:rPr>
        <w:t>decreet betreffende complexe projecten</w:t>
      </w:r>
      <w:r w:rsidRPr="00A664BA">
        <w:rPr>
          <w:sz w:val="23"/>
          <w:szCs w:val="23"/>
        </w:rPr>
        <w:t>.</w:t>
      </w:r>
    </w:p>
    <w:p w14:paraId="531FF3C9" w14:textId="77777777" w:rsidR="00C56D20" w:rsidRPr="00A664BA" w:rsidRDefault="00C56D20" w:rsidP="00C56D20">
      <w:pPr>
        <w:pStyle w:val="Default"/>
        <w:jc w:val="both"/>
        <w:rPr>
          <w:sz w:val="23"/>
          <w:szCs w:val="23"/>
        </w:rPr>
      </w:pPr>
    </w:p>
    <w:p w14:paraId="531FF3CA" w14:textId="77777777" w:rsidR="00A17872" w:rsidRPr="00A664BA" w:rsidRDefault="00A17872" w:rsidP="00A17872">
      <w:pPr>
        <w:pStyle w:val="Default"/>
        <w:rPr>
          <w:sz w:val="23"/>
          <w:szCs w:val="23"/>
          <w:u w:val="single"/>
        </w:rPr>
      </w:pPr>
      <w:r w:rsidRPr="00A664BA">
        <w:rPr>
          <w:sz w:val="23"/>
          <w:szCs w:val="23"/>
          <w:u w:val="single"/>
        </w:rPr>
        <w:t>ONROEREND ERFGOED</w:t>
      </w:r>
    </w:p>
    <w:p w14:paraId="531FF3CB" w14:textId="77777777" w:rsidR="00A17872" w:rsidRPr="00A664BA" w:rsidRDefault="00A17872" w:rsidP="00A17872">
      <w:pPr>
        <w:pStyle w:val="Default"/>
        <w:jc w:val="both"/>
        <w:rPr>
          <w:color w:val="auto"/>
          <w:sz w:val="23"/>
          <w:szCs w:val="23"/>
          <w:lang w:val="nl-NL"/>
        </w:rPr>
      </w:pPr>
      <w:r w:rsidRPr="00A664BA">
        <w:rPr>
          <w:color w:val="auto"/>
          <w:sz w:val="23"/>
          <w:szCs w:val="23"/>
          <w:lang w:val="nl-NL"/>
        </w:rPr>
        <w:t xml:space="preserve">De verkoper verklaart en bevestigt dat de goederen noch opgenomen zijn in één van de volgende inventarissen, te weten: de inventaris van archeologische zones, de inventaris van bouwkundig erfgoed, de inventaris van houtige beplantingen met erfgoedwaarde en de inventaris van historische tuinen en parken, noch beschermd zijn (zie: </w:t>
      </w:r>
      <w:hyperlink r:id="rId10" w:history="1">
        <w:r w:rsidRPr="00A664BA">
          <w:rPr>
            <w:rStyle w:val="Hyperlink"/>
            <w:color w:val="auto"/>
            <w:sz w:val="23"/>
            <w:szCs w:val="23"/>
            <w:u w:val="none"/>
            <w:lang w:val="nl-NL"/>
          </w:rPr>
          <w:t>www.onroerenderfgoed.be</w:t>
        </w:r>
      </w:hyperlink>
      <w:r w:rsidRPr="00A664BA">
        <w:rPr>
          <w:color w:val="auto"/>
          <w:sz w:val="23"/>
          <w:szCs w:val="23"/>
          <w:lang w:val="nl-NL"/>
        </w:rPr>
        <w:t>).</w:t>
      </w:r>
    </w:p>
    <w:p w14:paraId="531FF3CC" w14:textId="77777777" w:rsidR="00C56D20" w:rsidRPr="00A664BA" w:rsidRDefault="00C56D20" w:rsidP="00C56D20">
      <w:pPr>
        <w:pStyle w:val="Default"/>
        <w:jc w:val="both"/>
        <w:rPr>
          <w:sz w:val="23"/>
          <w:szCs w:val="23"/>
          <w:lang w:val="nl-NL"/>
        </w:rPr>
      </w:pPr>
    </w:p>
    <w:p w14:paraId="531FF3CD" w14:textId="77777777" w:rsidR="00C56D20" w:rsidRPr="00A664BA" w:rsidRDefault="00C56D20" w:rsidP="00C56D20">
      <w:pPr>
        <w:pStyle w:val="Default"/>
        <w:jc w:val="both"/>
        <w:rPr>
          <w:sz w:val="23"/>
          <w:szCs w:val="23"/>
          <w:u w:val="single"/>
        </w:rPr>
      </w:pPr>
      <w:r w:rsidRPr="00A664BA">
        <w:rPr>
          <w:sz w:val="23"/>
          <w:szCs w:val="23"/>
          <w:u w:val="single"/>
        </w:rPr>
        <w:t>RECHT VAN VOORKOOP</w:t>
      </w:r>
    </w:p>
    <w:p w14:paraId="531FF3CE" w14:textId="77777777" w:rsidR="00C56D20" w:rsidRPr="00A664BA" w:rsidRDefault="00C56D20" w:rsidP="00C56D20">
      <w:pPr>
        <w:pStyle w:val="Default"/>
        <w:jc w:val="both"/>
        <w:rPr>
          <w:sz w:val="23"/>
          <w:szCs w:val="23"/>
        </w:rPr>
      </w:pPr>
      <w:r w:rsidRPr="00A664BA">
        <w:rPr>
          <w:sz w:val="23"/>
          <w:szCs w:val="23"/>
        </w:rPr>
        <w:t xml:space="preserve">De verkoper verklaart dat </w:t>
      </w:r>
      <w:r w:rsidR="00863C69" w:rsidRPr="00A664BA">
        <w:rPr>
          <w:sz w:val="23"/>
          <w:szCs w:val="23"/>
        </w:rPr>
        <w:t>de</w:t>
      </w:r>
      <w:r w:rsidRPr="00A664BA">
        <w:rPr>
          <w:sz w:val="23"/>
          <w:szCs w:val="23"/>
        </w:rPr>
        <w:t xml:space="preserve"> hierbij verkochte goed</w:t>
      </w:r>
      <w:r w:rsidR="00863C69" w:rsidRPr="00A664BA">
        <w:rPr>
          <w:sz w:val="23"/>
          <w:szCs w:val="23"/>
        </w:rPr>
        <w:t>eren</w:t>
      </w:r>
      <w:r w:rsidRPr="00A664BA">
        <w:rPr>
          <w:sz w:val="23"/>
          <w:szCs w:val="23"/>
        </w:rPr>
        <w:t xml:space="preserve"> bij zijn weten niet het voorwerp </w:t>
      </w:r>
      <w:r w:rsidRPr="00A664BA">
        <w:rPr>
          <w:sz w:val="23"/>
          <w:szCs w:val="23"/>
        </w:rPr>
        <w:fldChar w:fldCharType="begin"/>
      </w:r>
      <w:r w:rsidRPr="00A664BA">
        <w:rPr>
          <w:sz w:val="23"/>
          <w:szCs w:val="23"/>
        </w:rPr>
        <w:instrText xml:space="preserve"> IF </w:instrText>
      </w:r>
      <w:r w:rsidRPr="00A664BA">
        <w:rPr>
          <w:sz w:val="23"/>
          <w:szCs w:val="23"/>
        </w:rPr>
        <w:fldChar w:fldCharType="begin"/>
      </w:r>
      <w:r w:rsidRPr="00A664BA">
        <w:rPr>
          <w:sz w:val="23"/>
          <w:szCs w:val="23"/>
        </w:rPr>
        <w:instrText xml:space="preserve"> DOCPROPERTY NOA_OnroerendMeer_J_N </w:instrText>
      </w:r>
      <w:r w:rsidRPr="00A664BA">
        <w:rPr>
          <w:sz w:val="23"/>
          <w:szCs w:val="23"/>
        </w:rPr>
        <w:fldChar w:fldCharType="separate"/>
      </w:r>
      <w:r w:rsidRPr="00A664BA">
        <w:rPr>
          <w:sz w:val="23"/>
          <w:szCs w:val="23"/>
        </w:rPr>
        <w:instrText>N</w:instrText>
      </w:r>
      <w:r w:rsidRPr="00A664BA">
        <w:rPr>
          <w:sz w:val="23"/>
          <w:szCs w:val="23"/>
        </w:rPr>
        <w:fldChar w:fldCharType="end"/>
      </w:r>
      <w:r w:rsidRPr="00A664BA">
        <w:rPr>
          <w:sz w:val="23"/>
          <w:szCs w:val="23"/>
        </w:rPr>
        <w:instrText xml:space="preserve"> = Y "uitmaken" "uitmaakt" </w:instrText>
      </w:r>
      <w:r w:rsidRPr="00A664BA">
        <w:rPr>
          <w:sz w:val="23"/>
          <w:szCs w:val="23"/>
        </w:rPr>
        <w:fldChar w:fldCharType="separate"/>
      </w:r>
      <w:r w:rsidRPr="00A664BA">
        <w:rPr>
          <w:sz w:val="23"/>
          <w:szCs w:val="23"/>
        </w:rPr>
        <w:t>uitma</w:t>
      </w:r>
      <w:r w:rsidRPr="00A664BA">
        <w:rPr>
          <w:sz w:val="23"/>
          <w:szCs w:val="23"/>
        </w:rPr>
        <w:fldChar w:fldCharType="end"/>
      </w:r>
      <w:r w:rsidR="00863C69" w:rsidRPr="00A664BA">
        <w:rPr>
          <w:sz w:val="23"/>
          <w:szCs w:val="23"/>
        </w:rPr>
        <w:t>ken</w:t>
      </w:r>
      <w:r w:rsidRPr="00A664BA">
        <w:rPr>
          <w:sz w:val="23"/>
          <w:szCs w:val="23"/>
        </w:rPr>
        <w:t xml:space="preserve"> van een voorkooprecht, voorkeurrecht, optierecht, of recht van wederinkoop, noch op basis van een overeenkomst noch in toepassing van een wettelijke bepaling</w:t>
      </w:r>
      <w:r w:rsidR="000D42A6" w:rsidRPr="00A664BA">
        <w:rPr>
          <w:sz w:val="23"/>
          <w:szCs w:val="23"/>
        </w:rPr>
        <w:t xml:space="preserve">. </w:t>
      </w:r>
    </w:p>
    <w:p w14:paraId="531FF3CF" w14:textId="77777777" w:rsidR="00C56D20" w:rsidRPr="00A664BA" w:rsidRDefault="00C56D20" w:rsidP="00C56D20">
      <w:pPr>
        <w:pStyle w:val="Default"/>
        <w:jc w:val="both"/>
        <w:rPr>
          <w:sz w:val="23"/>
          <w:szCs w:val="23"/>
          <w:lang w:val="nl-NL"/>
        </w:rPr>
      </w:pPr>
    </w:p>
    <w:p w14:paraId="531FF3D0" w14:textId="77777777" w:rsidR="00C56D20" w:rsidRPr="00A664BA" w:rsidRDefault="00C56D20" w:rsidP="00167B43">
      <w:pPr>
        <w:pStyle w:val="Default"/>
        <w:keepNext/>
        <w:jc w:val="both"/>
        <w:rPr>
          <w:sz w:val="23"/>
          <w:szCs w:val="23"/>
        </w:rPr>
      </w:pPr>
      <w:r w:rsidRPr="00A664BA">
        <w:rPr>
          <w:sz w:val="23"/>
          <w:szCs w:val="23"/>
          <w:u w:val="single"/>
        </w:rPr>
        <w:t>VLAAMS BOSDECREET</w:t>
      </w:r>
    </w:p>
    <w:p w14:paraId="531FF3D1" w14:textId="77777777" w:rsidR="00C56D20" w:rsidRPr="00A664BA" w:rsidRDefault="00C56D20" w:rsidP="00C56D20">
      <w:pPr>
        <w:pStyle w:val="Default"/>
        <w:jc w:val="both"/>
        <w:rPr>
          <w:sz w:val="23"/>
          <w:szCs w:val="23"/>
        </w:rPr>
      </w:pPr>
      <w:r w:rsidRPr="00A664BA">
        <w:rPr>
          <w:sz w:val="23"/>
          <w:szCs w:val="23"/>
        </w:rPr>
        <w:t xml:space="preserve">De verkoper verklaart dat </w:t>
      </w:r>
      <w:r w:rsidR="00863C69" w:rsidRPr="00A664BA">
        <w:rPr>
          <w:sz w:val="23"/>
          <w:szCs w:val="23"/>
        </w:rPr>
        <w:t>de</w:t>
      </w:r>
      <w:r w:rsidRPr="00A664BA">
        <w:rPr>
          <w:sz w:val="23"/>
          <w:szCs w:val="23"/>
        </w:rPr>
        <w:t xml:space="preserve"> hierbij verkochte goed</w:t>
      </w:r>
      <w:r w:rsidR="00863C69" w:rsidRPr="00A664BA">
        <w:rPr>
          <w:sz w:val="23"/>
          <w:szCs w:val="23"/>
        </w:rPr>
        <w:t>eren</w:t>
      </w:r>
      <w:r w:rsidRPr="00A664BA">
        <w:rPr>
          <w:sz w:val="23"/>
          <w:szCs w:val="23"/>
        </w:rPr>
        <w:t xml:space="preserve"> niet </w:t>
      </w:r>
      <w:r w:rsidR="00863C69" w:rsidRPr="00A664BA">
        <w:rPr>
          <w:sz w:val="23"/>
          <w:szCs w:val="23"/>
        </w:rPr>
        <w:t>vallen</w:t>
      </w:r>
      <w:r w:rsidRPr="00A664BA">
        <w:rPr>
          <w:sz w:val="23"/>
          <w:szCs w:val="23"/>
        </w:rPr>
        <w:t xml:space="preserve"> onder de toepassing van het Bosdecreet en haar uitvoeringsbesluiten.</w:t>
      </w:r>
    </w:p>
    <w:p w14:paraId="531FF3D2" w14:textId="77777777" w:rsidR="00DE143D" w:rsidRPr="00A664BA" w:rsidRDefault="00DE143D" w:rsidP="004B0FEE">
      <w:pPr>
        <w:pStyle w:val="Default"/>
        <w:jc w:val="both"/>
        <w:rPr>
          <w:sz w:val="23"/>
          <w:szCs w:val="23"/>
        </w:rPr>
      </w:pPr>
    </w:p>
    <w:p w14:paraId="531FF3D3" w14:textId="77777777" w:rsidR="00544988" w:rsidRPr="00A664BA" w:rsidRDefault="00544988" w:rsidP="00544988">
      <w:pPr>
        <w:pStyle w:val="Default"/>
        <w:rPr>
          <w:b/>
          <w:bCs/>
          <w:sz w:val="23"/>
          <w:szCs w:val="23"/>
        </w:rPr>
      </w:pPr>
      <w:r w:rsidRPr="00A664BA">
        <w:rPr>
          <w:b/>
          <w:bCs/>
          <w:sz w:val="23"/>
          <w:szCs w:val="23"/>
        </w:rPr>
        <w:t xml:space="preserve">BIJZONDERE VOORWAARDEN </w:t>
      </w:r>
    </w:p>
    <w:p w14:paraId="531FF3D4" w14:textId="77777777" w:rsidR="00A17872" w:rsidRPr="00A664BA" w:rsidRDefault="00A17872" w:rsidP="00544988">
      <w:pPr>
        <w:pStyle w:val="Default"/>
        <w:rPr>
          <w:sz w:val="23"/>
          <w:szCs w:val="23"/>
        </w:rPr>
      </w:pPr>
    </w:p>
    <w:p w14:paraId="531FF3D5" w14:textId="77777777" w:rsidR="00544988" w:rsidRPr="00A664BA" w:rsidRDefault="00544988" w:rsidP="00A17872">
      <w:pPr>
        <w:pStyle w:val="Default"/>
        <w:jc w:val="both"/>
        <w:rPr>
          <w:sz w:val="23"/>
          <w:szCs w:val="23"/>
        </w:rPr>
      </w:pPr>
      <w:r w:rsidRPr="00A664BA">
        <w:rPr>
          <w:sz w:val="23"/>
          <w:szCs w:val="23"/>
        </w:rPr>
        <w:t xml:space="preserve">Deze verkoop en aankoop is toegestaan en aanvaard onder de volgende bijzondere voorwaarden: </w:t>
      </w:r>
    </w:p>
    <w:p w14:paraId="531FF3D6" w14:textId="1ED08716" w:rsidR="000D42A6" w:rsidRPr="00A664BA" w:rsidRDefault="00544988" w:rsidP="00A17872">
      <w:pPr>
        <w:pStyle w:val="Default"/>
        <w:numPr>
          <w:ilvl w:val="0"/>
          <w:numId w:val="8"/>
        </w:numPr>
        <w:ind w:left="284" w:hanging="284"/>
        <w:jc w:val="both"/>
        <w:rPr>
          <w:sz w:val="23"/>
          <w:szCs w:val="23"/>
        </w:rPr>
      </w:pPr>
      <w:r w:rsidRPr="00A664BA">
        <w:rPr>
          <w:sz w:val="23"/>
          <w:szCs w:val="23"/>
        </w:rPr>
        <w:t xml:space="preserve">Voor de concrete invulling van de stedenbouwkundig-juridische context en de stedenbouwkundige en andere randvoorwaarden wordt verwezen naar de </w:t>
      </w:r>
      <w:r w:rsidR="00EE0C72">
        <w:rPr>
          <w:sz w:val="23"/>
          <w:szCs w:val="23"/>
        </w:rPr>
        <w:t>verkoop</w:t>
      </w:r>
      <w:r w:rsidR="000D42A6" w:rsidRPr="00A664BA">
        <w:rPr>
          <w:sz w:val="23"/>
          <w:szCs w:val="23"/>
        </w:rPr>
        <w:t>nota met</w:t>
      </w:r>
      <w:r w:rsidR="006A7CC6">
        <w:rPr>
          <w:sz w:val="23"/>
          <w:szCs w:val="23"/>
        </w:rPr>
        <w:t xml:space="preserve"> bijlagen</w:t>
      </w:r>
      <w:r w:rsidR="000D42A6" w:rsidRPr="00A664BA">
        <w:rPr>
          <w:sz w:val="23"/>
          <w:szCs w:val="23"/>
        </w:rPr>
        <w:t xml:space="preserve"> die bij huidige overeenkomst wordt gevoegd en er integraal deel van uitma</w:t>
      </w:r>
      <w:r w:rsidR="00C7657D">
        <w:rPr>
          <w:sz w:val="23"/>
          <w:szCs w:val="23"/>
        </w:rPr>
        <w:t>ken.</w:t>
      </w:r>
      <w:r w:rsidR="00605F5D" w:rsidRPr="00A664BA">
        <w:rPr>
          <w:sz w:val="23"/>
          <w:szCs w:val="23"/>
        </w:rPr>
        <w:t xml:space="preserve"> (Bijlage 1 en 2</w:t>
      </w:r>
      <w:r w:rsidRPr="00A664BA">
        <w:rPr>
          <w:sz w:val="23"/>
          <w:szCs w:val="23"/>
        </w:rPr>
        <w:t xml:space="preserve">). De koper verklaart de inhoud van voormelde documenten te kennen en te aanvaarden. </w:t>
      </w:r>
    </w:p>
    <w:p w14:paraId="531FF3D7" w14:textId="77777777" w:rsidR="00FD14B3" w:rsidRPr="00A664BA" w:rsidRDefault="00FD14B3" w:rsidP="00A17872">
      <w:pPr>
        <w:pStyle w:val="Default"/>
        <w:numPr>
          <w:ilvl w:val="0"/>
          <w:numId w:val="8"/>
        </w:numPr>
        <w:ind w:left="284" w:hanging="284"/>
        <w:jc w:val="both"/>
        <w:rPr>
          <w:sz w:val="23"/>
          <w:szCs w:val="23"/>
        </w:rPr>
      </w:pPr>
      <w:r w:rsidRPr="00A664BA">
        <w:rPr>
          <w:sz w:val="23"/>
          <w:szCs w:val="23"/>
        </w:rPr>
        <w:t>De koper verbindt er zich toe om binnen 4 maanden na het verlijden van de authentieke akte een aanvraag in te dienen tot het verkrijgen van de vereiste omgevingsvergunning voor het project.</w:t>
      </w:r>
    </w:p>
    <w:p w14:paraId="531FF3D8" w14:textId="77777777" w:rsidR="00A17872" w:rsidRPr="00A664BA" w:rsidRDefault="00A17872" w:rsidP="00A17872">
      <w:pPr>
        <w:pStyle w:val="Default"/>
        <w:numPr>
          <w:ilvl w:val="0"/>
          <w:numId w:val="8"/>
        </w:numPr>
        <w:ind w:left="284" w:hanging="284"/>
        <w:jc w:val="both"/>
        <w:rPr>
          <w:sz w:val="23"/>
          <w:szCs w:val="23"/>
        </w:rPr>
      </w:pPr>
      <w:r w:rsidRPr="00A664BA">
        <w:rPr>
          <w:sz w:val="23"/>
          <w:szCs w:val="23"/>
        </w:rPr>
        <w:t>De koper verbindt zich ertoe om het project dat door hem voorgesteld is in zijn bieding en dat richtinggevend is</w:t>
      </w:r>
      <w:r w:rsidR="000D42A6" w:rsidRPr="00A664BA">
        <w:rPr>
          <w:sz w:val="23"/>
          <w:szCs w:val="23"/>
        </w:rPr>
        <w:t>,</w:t>
      </w:r>
      <w:r w:rsidRPr="00A664BA">
        <w:rPr>
          <w:sz w:val="23"/>
          <w:szCs w:val="23"/>
        </w:rPr>
        <w:t xml:space="preserve"> aan te vatten uiterlijk binnen een termijn van één jaar na het verkrijgen van een </w:t>
      </w:r>
      <w:r w:rsidR="000D42A6" w:rsidRPr="00A664BA">
        <w:rPr>
          <w:sz w:val="23"/>
          <w:szCs w:val="23"/>
        </w:rPr>
        <w:t xml:space="preserve">definitieve en </w:t>
      </w:r>
      <w:r w:rsidRPr="00A664BA">
        <w:rPr>
          <w:sz w:val="23"/>
          <w:szCs w:val="23"/>
        </w:rPr>
        <w:t>uitvoerbare omgevingsvergunning en om het project te voltooien binnen een periode van 3 jaar na het verkrijgen van een uitvoerbare omgevingsvergunning, bij gebreke waarvan de verkoper het recht heeft om zonder enige rechterlijke tussenkomst tot eenzijdige ontbinding van d</w:t>
      </w:r>
      <w:r w:rsidR="000D42A6" w:rsidRPr="00A664BA">
        <w:rPr>
          <w:sz w:val="23"/>
          <w:szCs w:val="23"/>
        </w:rPr>
        <w:t xml:space="preserve">e koopovereenkomst over te gaan, behoudends in het geval de koper zich kan beroepen op overmacht of een andere gelijkaardige omstandigheid die het nakomen van de termijn onmogelijk maakt. </w:t>
      </w:r>
      <w:r w:rsidRPr="00A664BA">
        <w:rPr>
          <w:sz w:val="23"/>
          <w:szCs w:val="23"/>
        </w:rPr>
        <w:t>In geval van ontbinding is de verkoper enkel gehouden tot terugbetaling van de initieel betaalde koopprijs</w:t>
      </w:r>
      <w:r w:rsidR="00FD14B3" w:rsidRPr="00A664BA">
        <w:rPr>
          <w:sz w:val="23"/>
          <w:szCs w:val="23"/>
        </w:rPr>
        <w:t xml:space="preserve"> en tot vergoeding van de eventueel reeds opgerichte gebouwen</w:t>
      </w:r>
      <w:r w:rsidRPr="00A664BA">
        <w:rPr>
          <w:sz w:val="23"/>
          <w:szCs w:val="23"/>
        </w:rPr>
        <w:t>. Het project wordt geacht voltooid te zijn bij voorlopige oplevering.</w:t>
      </w:r>
    </w:p>
    <w:p w14:paraId="531FF3D9" w14:textId="77777777" w:rsidR="00FD14B3" w:rsidRPr="00A664BA" w:rsidRDefault="000D42A6" w:rsidP="00FD14B3">
      <w:pPr>
        <w:pStyle w:val="Default"/>
        <w:ind w:left="284"/>
        <w:jc w:val="both"/>
        <w:rPr>
          <w:sz w:val="23"/>
          <w:szCs w:val="23"/>
        </w:rPr>
      </w:pPr>
      <w:r w:rsidRPr="00A664BA">
        <w:rPr>
          <w:sz w:val="23"/>
          <w:szCs w:val="23"/>
        </w:rPr>
        <w:t>De verkoper bevestigt dat zij haar medewerking zal verlenen binnen haar wettelijke en decretale mogelijkheid ter realisatie van het door de koper beoogde project.</w:t>
      </w:r>
    </w:p>
    <w:p w14:paraId="531FF3DA" w14:textId="77777777" w:rsidR="00FD14B3" w:rsidRPr="00A664BA" w:rsidRDefault="00FD14B3" w:rsidP="00A17872">
      <w:pPr>
        <w:pStyle w:val="Default"/>
        <w:numPr>
          <w:ilvl w:val="0"/>
          <w:numId w:val="8"/>
        </w:numPr>
        <w:ind w:left="284" w:hanging="284"/>
        <w:jc w:val="both"/>
        <w:rPr>
          <w:sz w:val="23"/>
          <w:szCs w:val="23"/>
        </w:rPr>
      </w:pPr>
      <w:r w:rsidRPr="00A664BA">
        <w:rPr>
          <w:sz w:val="23"/>
          <w:szCs w:val="23"/>
        </w:rPr>
        <w:t>De koper is gemachtigd om tot verkoop van delen van het project over te gaan wanneer dit gebeurt in het kader van de commercialisatie van het totale project (o.a. verkopen op plan, …), dit noodzakelijk is voor de financiering van de bouwwerken, en een normale marktpraktijk uitmaakt in het kader van gelijkaardige vastgoedprojecten. De koper dient de verkoper dan niet om toelating te verzoeken.</w:t>
      </w:r>
    </w:p>
    <w:p w14:paraId="531FF3DB" w14:textId="77777777" w:rsidR="00544988" w:rsidRPr="00A664BA" w:rsidRDefault="00544988" w:rsidP="00A17872">
      <w:pPr>
        <w:pStyle w:val="Default"/>
        <w:numPr>
          <w:ilvl w:val="0"/>
          <w:numId w:val="8"/>
        </w:numPr>
        <w:ind w:left="284" w:hanging="284"/>
        <w:jc w:val="both"/>
        <w:rPr>
          <w:sz w:val="23"/>
          <w:szCs w:val="23"/>
        </w:rPr>
      </w:pPr>
      <w:r w:rsidRPr="00A664BA">
        <w:rPr>
          <w:sz w:val="23"/>
          <w:szCs w:val="23"/>
        </w:rPr>
        <w:t>In geval van niet-nakoming van de verbintenissen uit onderhavige overeenkomst door de koper zal deze aan de verkoper een forfaitaire</w:t>
      </w:r>
      <w:r w:rsidR="00FD14B3" w:rsidRPr="00A664BA">
        <w:rPr>
          <w:sz w:val="23"/>
          <w:szCs w:val="23"/>
        </w:rPr>
        <w:t xml:space="preserve"> schadevergoeding betalen die 10</w:t>
      </w:r>
      <w:r w:rsidRPr="00A664BA">
        <w:rPr>
          <w:sz w:val="23"/>
          <w:szCs w:val="23"/>
        </w:rPr>
        <w:t xml:space="preserve">% van de koopprijs bedraagt. </w:t>
      </w:r>
    </w:p>
    <w:p w14:paraId="531FF3DC" w14:textId="77777777" w:rsidR="00C56D20" w:rsidRPr="00A664BA" w:rsidRDefault="00C56D20" w:rsidP="00A17872">
      <w:pPr>
        <w:pStyle w:val="Default"/>
        <w:jc w:val="both"/>
        <w:rPr>
          <w:sz w:val="23"/>
          <w:szCs w:val="23"/>
        </w:rPr>
      </w:pPr>
    </w:p>
    <w:p w14:paraId="531FF3DD" w14:textId="77777777" w:rsidR="00544988" w:rsidRPr="00A664BA" w:rsidRDefault="00544988" w:rsidP="00544988">
      <w:pPr>
        <w:pStyle w:val="Default"/>
        <w:rPr>
          <w:b/>
          <w:bCs/>
          <w:sz w:val="23"/>
          <w:szCs w:val="23"/>
        </w:rPr>
      </w:pPr>
      <w:r w:rsidRPr="00A664BA">
        <w:rPr>
          <w:b/>
          <w:bCs/>
          <w:sz w:val="23"/>
          <w:szCs w:val="23"/>
        </w:rPr>
        <w:lastRenderedPageBreak/>
        <w:t xml:space="preserve">PRIJS </w:t>
      </w:r>
    </w:p>
    <w:p w14:paraId="531FF3DE" w14:textId="77777777" w:rsidR="00A17872" w:rsidRPr="00A664BA" w:rsidRDefault="00A17872" w:rsidP="00544988">
      <w:pPr>
        <w:pStyle w:val="Default"/>
        <w:rPr>
          <w:sz w:val="23"/>
          <w:szCs w:val="23"/>
        </w:rPr>
      </w:pPr>
    </w:p>
    <w:p w14:paraId="531FF3DF" w14:textId="77777777" w:rsidR="00A17872" w:rsidRPr="00A664BA" w:rsidRDefault="00A17872" w:rsidP="00A17872">
      <w:pPr>
        <w:pStyle w:val="Default"/>
        <w:jc w:val="both"/>
        <w:rPr>
          <w:sz w:val="23"/>
          <w:szCs w:val="23"/>
        </w:rPr>
      </w:pPr>
      <w:r w:rsidRPr="00A664BA">
        <w:rPr>
          <w:sz w:val="23"/>
          <w:szCs w:val="23"/>
        </w:rPr>
        <w:t xml:space="preserve">De verkoop wordt gesloten en aanvaard mits de prijs van </w:t>
      </w:r>
      <w:r w:rsidRPr="003F7877">
        <w:rPr>
          <w:b/>
          <w:color w:val="FF0000"/>
          <w:sz w:val="23"/>
          <w:szCs w:val="23"/>
        </w:rPr>
        <w:t>xxx euro (€ xxx)</w:t>
      </w:r>
      <w:r w:rsidRPr="003F7877">
        <w:rPr>
          <w:color w:val="FF0000"/>
          <w:sz w:val="23"/>
          <w:szCs w:val="23"/>
        </w:rPr>
        <w:t>.</w:t>
      </w:r>
    </w:p>
    <w:p w14:paraId="531FF3E0" w14:textId="77777777" w:rsidR="00A17872" w:rsidRPr="00A664BA" w:rsidRDefault="00A17872" w:rsidP="00A17872">
      <w:pPr>
        <w:pStyle w:val="Default"/>
        <w:jc w:val="both"/>
        <w:rPr>
          <w:sz w:val="23"/>
          <w:szCs w:val="23"/>
        </w:rPr>
      </w:pPr>
      <w:r w:rsidRPr="00A664BA">
        <w:rPr>
          <w:sz w:val="23"/>
          <w:szCs w:val="23"/>
        </w:rPr>
        <w:t xml:space="preserve">De totaalsom zal als volgt betaald worden. </w:t>
      </w:r>
    </w:p>
    <w:p w14:paraId="531FF3E1" w14:textId="77777777" w:rsidR="00A17872" w:rsidRPr="00A664BA" w:rsidRDefault="00A17872" w:rsidP="00605F5D">
      <w:pPr>
        <w:pStyle w:val="Default"/>
        <w:numPr>
          <w:ilvl w:val="0"/>
          <w:numId w:val="7"/>
        </w:numPr>
        <w:jc w:val="both"/>
        <w:rPr>
          <w:sz w:val="23"/>
          <w:szCs w:val="23"/>
        </w:rPr>
      </w:pPr>
      <w:r w:rsidRPr="00A664BA">
        <w:rPr>
          <w:sz w:val="23"/>
          <w:szCs w:val="23"/>
        </w:rPr>
        <w:t xml:space="preserve">Een </w:t>
      </w:r>
      <w:r w:rsidRPr="00A664BA">
        <w:rPr>
          <w:b/>
          <w:sz w:val="23"/>
          <w:szCs w:val="23"/>
        </w:rPr>
        <w:t>voorschot</w:t>
      </w:r>
      <w:r w:rsidRPr="00A664BA">
        <w:rPr>
          <w:sz w:val="23"/>
          <w:szCs w:val="23"/>
        </w:rPr>
        <w:t xml:space="preserve"> van 10 procent van de totaalsom, hetzij </w:t>
      </w:r>
      <w:r w:rsidRPr="003F7877">
        <w:rPr>
          <w:color w:val="FF0000"/>
          <w:sz w:val="23"/>
          <w:szCs w:val="23"/>
        </w:rPr>
        <w:t xml:space="preserve">xxx euro (€ xxx) </w:t>
      </w:r>
      <w:r w:rsidRPr="00A664BA">
        <w:rPr>
          <w:sz w:val="23"/>
          <w:szCs w:val="23"/>
        </w:rPr>
        <w:t>bij ondertekening van onderhavige overeenkomst, tijdig door de koper over te schrijven op rekening nummer BE17 0910 0046 4821 van de stad Bilzen. Dit bedrag zal door de beide partijen worden beschouwd als voorschot bij het verlijden van de akte, waarbij de interesten aan de verkoper zullen toekomen. Wanneer de koper zou nalaten om te betalen binnen de voorziene termijn, heeft de verkoper (en alleen hij) het recht om zich te beroepen op het feit dat deze opschortende voorwaarde niet werd vervuld en de verkoop dus niet tot stand gekomen is.</w:t>
      </w:r>
    </w:p>
    <w:p w14:paraId="531FF3E2" w14:textId="77777777" w:rsidR="00A17872" w:rsidRPr="00A664BA" w:rsidRDefault="00A17872" w:rsidP="00605F5D">
      <w:pPr>
        <w:pStyle w:val="Default"/>
        <w:numPr>
          <w:ilvl w:val="0"/>
          <w:numId w:val="7"/>
        </w:numPr>
        <w:jc w:val="both"/>
        <w:rPr>
          <w:sz w:val="23"/>
          <w:szCs w:val="23"/>
        </w:rPr>
      </w:pPr>
      <w:r w:rsidRPr="00A664BA">
        <w:rPr>
          <w:sz w:val="23"/>
          <w:szCs w:val="23"/>
        </w:rPr>
        <w:t xml:space="preserve">Het </w:t>
      </w:r>
      <w:r w:rsidRPr="00A664BA">
        <w:rPr>
          <w:b/>
          <w:sz w:val="23"/>
          <w:szCs w:val="23"/>
        </w:rPr>
        <w:t>saldo</w:t>
      </w:r>
      <w:r w:rsidRPr="00A664BA">
        <w:rPr>
          <w:sz w:val="23"/>
          <w:szCs w:val="23"/>
        </w:rPr>
        <w:t xml:space="preserve">, hetzij </w:t>
      </w:r>
      <w:r w:rsidRPr="003F7877">
        <w:rPr>
          <w:color w:val="FF0000"/>
          <w:sz w:val="23"/>
          <w:szCs w:val="23"/>
        </w:rPr>
        <w:t>xxx euro (€ xxx</w:t>
      </w:r>
      <w:r w:rsidRPr="00A664BA">
        <w:rPr>
          <w:sz w:val="23"/>
          <w:szCs w:val="23"/>
        </w:rPr>
        <w:t>), bij het verlijden van de authentieke akte.</w:t>
      </w:r>
    </w:p>
    <w:p w14:paraId="531FF3E3" w14:textId="77777777" w:rsidR="00A17872" w:rsidRPr="00A664BA" w:rsidRDefault="00A17872" w:rsidP="00605F5D">
      <w:pPr>
        <w:pStyle w:val="Default"/>
        <w:jc w:val="both"/>
        <w:rPr>
          <w:sz w:val="23"/>
          <w:szCs w:val="23"/>
        </w:rPr>
      </w:pPr>
    </w:p>
    <w:p w14:paraId="531FF3E4" w14:textId="77777777" w:rsidR="00A17872" w:rsidRPr="00A664BA" w:rsidRDefault="00A17872" w:rsidP="00605F5D">
      <w:pPr>
        <w:pStyle w:val="Default"/>
        <w:jc w:val="both"/>
        <w:rPr>
          <w:sz w:val="23"/>
          <w:szCs w:val="23"/>
        </w:rPr>
      </w:pPr>
      <w:r w:rsidRPr="00A664BA">
        <w:rPr>
          <w:sz w:val="23"/>
          <w:szCs w:val="23"/>
        </w:rPr>
        <w:t>De koper draagt naast de koopprijs alle kosten, lasten, erelonen en belastingen waartoe deze verkoop aanleiding geeft.</w:t>
      </w:r>
    </w:p>
    <w:p w14:paraId="531FF3E5" w14:textId="77777777" w:rsidR="00A17872" w:rsidRPr="00A664BA" w:rsidRDefault="00A17872" w:rsidP="00605F5D">
      <w:pPr>
        <w:pStyle w:val="Default"/>
        <w:jc w:val="both"/>
        <w:rPr>
          <w:sz w:val="23"/>
          <w:szCs w:val="23"/>
        </w:rPr>
      </w:pPr>
      <w:r w:rsidRPr="00A664BA">
        <w:rPr>
          <w:sz w:val="23"/>
          <w:szCs w:val="23"/>
        </w:rPr>
        <w:t xml:space="preserve">De koper is verder gehouden tot vrijwaring van de verkoper voor alle bedragen waartoe zij zouden worden veroordeeld of die </w:t>
      </w:r>
      <w:proofErr w:type="spellStart"/>
      <w:r w:rsidRPr="00A664BA">
        <w:rPr>
          <w:sz w:val="23"/>
          <w:szCs w:val="23"/>
        </w:rPr>
        <w:t>lastens</w:t>
      </w:r>
      <w:proofErr w:type="spellEnd"/>
      <w:r w:rsidRPr="00A664BA">
        <w:rPr>
          <w:sz w:val="23"/>
          <w:szCs w:val="23"/>
        </w:rPr>
        <w:t xml:space="preserve"> hen zouden worden ingevorderd door de diensten van de registratie uit hoofde van onderhavige overeenkomst.</w:t>
      </w:r>
    </w:p>
    <w:p w14:paraId="531FF3E6" w14:textId="77777777" w:rsidR="00C56D20" w:rsidRPr="00A664BA" w:rsidRDefault="00C56D20" w:rsidP="00544988">
      <w:pPr>
        <w:pStyle w:val="Default"/>
        <w:rPr>
          <w:b/>
          <w:bCs/>
          <w:sz w:val="23"/>
          <w:szCs w:val="23"/>
        </w:rPr>
      </w:pPr>
    </w:p>
    <w:p w14:paraId="531FF3E7" w14:textId="77777777" w:rsidR="00544988" w:rsidRPr="00A664BA" w:rsidRDefault="00544988" w:rsidP="00544988">
      <w:pPr>
        <w:pStyle w:val="Default"/>
        <w:rPr>
          <w:sz w:val="23"/>
          <w:szCs w:val="23"/>
        </w:rPr>
      </w:pPr>
      <w:r w:rsidRPr="00A664BA">
        <w:rPr>
          <w:b/>
          <w:bCs/>
          <w:sz w:val="23"/>
          <w:szCs w:val="23"/>
        </w:rPr>
        <w:t xml:space="preserve">OPSCHORTENDE VOORWAARDEN </w:t>
      </w:r>
    </w:p>
    <w:p w14:paraId="531FF3E8" w14:textId="77777777" w:rsidR="00605F5D" w:rsidRPr="00A664BA" w:rsidRDefault="00605F5D" w:rsidP="00605F5D">
      <w:pPr>
        <w:pStyle w:val="Default"/>
        <w:rPr>
          <w:sz w:val="23"/>
          <w:szCs w:val="23"/>
        </w:rPr>
      </w:pPr>
    </w:p>
    <w:p w14:paraId="531FF3E9" w14:textId="77777777" w:rsidR="00605F5D" w:rsidRPr="00A664BA" w:rsidRDefault="00605F5D" w:rsidP="00605F5D">
      <w:pPr>
        <w:pStyle w:val="Default"/>
        <w:jc w:val="both"/>
        <w:rPr>
          <w:sz w:val="23"/>
          <w:szCs w:val="23"/>
        </w:rPr>
      </w:pPr>
      <w:r w:rsidRPr="00A664BA">
        <w:rPr>
          <w:sz w:val="23"/>
          <w:szCs w:val="23"/>
        </w:rPr>
        <w:t xml:space="preserve">De verkoop vindt plaats onder de hierna genoemde opschortende voorwaarden die worden geacht te zijn bedongen in het uitsluitend voordeel van de koper en die, onverminderd het recht van de koper om van één of meerdere voorwaarden afstand te doen, binnen de 3 maanden na ondertekening van huidige overeenkomst dienen te zijn vervuld: </w:t>
      </w:r>
    </w:p>
    <w:p w14:paraId="531FF3EA" w14:textId="77777777" w:rsidR="00605F5D" w:rsidRPr="00A664BA" w:rsidRDefault="00605F5D" w:rsidP="00605F5D">
      <w:pPr>
        <w:pStyle w:val="Default"/>
        <w:numPr>
          <w:ilvl w:val="0"/>
          <w:numId w:val="10"/>
        </w:numPr>
        <w:ind w:left="284" w:hanging="284"/>
        <w:jc w:val="both"/>
        <w:rPr>
          <w:sz w:val="23"/>
          <w:szCs w:val="23"/>
        </w:rPr>
      </w:pPr>
      <w:r w:rsidRPr="00A664BA">
        <w:rPr>
          <w:sz w:val="23"/>
          <w:szCs w:val="23"/>
        </w:rPr>
        <w:t xml:space="preserve">het uitblijven van een tijdig en ontvankelijk </w:t>
      </w:r>
      <w:proofErr w:type="spellStart"/>
      <w:r w:rsidRPr="00A664BA">
        <w:rPr>
          <w:sz w:val="23"/>
          <w:szCs w:val="23"/>
        </w:rPr>
        <w:t>annulatieberoep</w:t>
      </w:r>
      <w:proofErr w:type="spellEnd"/>
      <w:r w:rsidRPr="00A664BA">
        <w:rPr>
          <w:sz w:val="23"/>
          <w:szCs w:val="23"/>
        </w:rPr>
        <w:t xml:space="preserve"> bij de Raad van State tegen de beslissing van de verkoper houdende toewijzing van de gronden aan de koper. </w:t>
      </w:r>
    </w:p>
    <w:p w14:paraId="531FF3EB" w14:textId="77777777" w:rsidR="00A17872" w:rsidRPr="00A664BA" w:rsidRDefault="00605F5D" w:rsidP="00605F5D">
      <w:pPr>
        <w:pStyle w:val="Default"/>
        <w:numPr>
          <w:ilvl w:val="0"/>
          <w:numId w:val="10"/>
        </w:numPr>
        <w:ind w:left="284" w:hanging="284"/>
        <w:jc w:val="both"/>
        <w:rPr>
          <w:sz w:val="23"/>
          <w:szCs w:val="23"/>
        </w:rPr>
      </w:pPr>
      <w:r w:rsidRPr="00A664BA">
        <w:rPr>
          <w:sz w:val="23"/>
          <w:szCs w:val="23"/>
        </w:rPr>
        <w:t>het uitblijven van een beslissing van de toeziende overheid tot vernietiging van de beslissing van de verkoper houdende toewijzing van de gronden aan de koper.</w:t>
      </w:r>
    </w:p>
    <w:p w14:paraId="531FF3EC" w14:textId="77777777" w:rsidR="00605F5D" w:rsidRPr="00A664BA" w:rsidRDefault="00605F5D" w:rsidP="00605F5D">
      <w:pPr>
        <w:pStyle w:val="Default"/>
        <w:jc w:val="both"/>
        <w:rPr>
          <w:sz w:val="23"/>
          <w:szCs w:val="23"/>
        </w:rPr>
      </w:pPr>
      <w:r w:rsidRPr="00A664BA">
        <w:rPr>
          <w:sz w:val="23"/>
          <w:szCs w:val="23"/>
        </w:rPr>
        <w:t>Indien de opschortende voorwaarden niet binnen voormelde termijn zouden zijn ingevuld, verbinden partijen zich ertoe te goeder trouw overleg te plegen om na te gaan welk gevolg zij hieraan zullen geven.</w:t>
      </w:r>
    </w:p>
    <w:p w14:paraId="531FF3ED" w14:textId="77777777" w:rsidR="00A17872" w:rsidRPr="00A664BA" w:rsidRDefault="00A17872" w:rsidP="00544988">
      <w:pPr>
        <w:pStyle w:val="Default"/>
        <w:rPr>
          <w:b/>
          <w:bCs/>
          <w:sz w:val="23"/>
          <w:szCs w:val="23"/>
        </w:rPr>
      </w:pPr>
    </w:p>
    <w:p w14:paraId="531FF3EE" w14:textId="77777777" w:rsidR="00544988" w:rsidRPr="00A664BA" w:rsidRDefault="00544988" w:rsidP="00544988">
      <w:pPr>
        <w:pStyle w:val="Default"/>
        <w:rPr>
          <w:sz w:val="23"/>
          <w:szCs w:val="23"/>
        </w:rPr>
      </w:pPr>
      <w:r w:rsidRPr="00A664BA">
        <w:rPr>
          <w:b/>
          <w:bCs/>
          <w:sz w:val="23"/>
          <w:szCs w:val="23"/>
        </w:rPr>
        <w:t xml:space="preserve">TOEPASSELIJK RECHT EN BEVOEGDE RECHTBANKEN </w:t>
      </w:r>
    </w:p>
    <w:p w14:paraId="531FF3EF" w14:textId="77777777" w:rsidR="00A17872" w:rsidRPr="00A664BA" w:rsidRDefault="00A17872" w:rsidP="00A17872">
      <w:pPr>
        <w:pStyle w:val="Default"/>
        <w:jc w:val="both"/>
        <w:rPr>
          <w:sz w:val="23"/>
          <w:szCs w:val="23"/>
        </w:rPr>
      </w:pPr>
    </w:p>
    <w:p w14:paraId="531FF3F0" w14:textId="77777777" w:rsidR="00544988" w:rsidRPr="00A664BA" w:rsidRDefault="00544988" w:rsidP="00A17872">
      <w:pPr>
        <w:pStyle w:val="Default"/>
        <w:jc w:val="both"/>
        <w:rPr>
          <w:sz w:val="23"/>
          <w:szCs w:val="23"/>
        </w:rPr>
      </w:pPr>
      <w:r w:rsidRPr="00A664BA">
        <w:rPr>
          <w:sz w:val="23"/>
          <w:szCs w:val="23"/>
        </w:rPr>
        <w:t xml:space="preserve">Deze overeenkomst wordt beheerst door en geïnterpreteerd overeenkomstig het Belgisch recht. </w:t>
      </w:r>
    </w:p>
    <w:p w14:paraId="531FF3F1" w14:textId="77777777" w:rsidR="00544988" w:rsidRPr="00A664BA" w:rsidRDefault="00544988" w:rsidP="00A17872">
      <w:pPr>
        <w:pStyle w:val="Default"/>
        <w:jc w:val="both"/>
        <w:rPr>
          <w:sz w:val="23"/>
          <w:szCs w:val="23"/>
        </w:rPr>
      </w:pPr>
      <w:r w:rsidRPr="00A664BA">
        <w:rPr>
          <w:sz w:val="23"/>
          <w:szCs w:val="23"/>
        </w:rPr>
        <w:t xml:space="preserve">Alle geschillen betreffende de geldigheid van deze overeenkomst of die voortvloeien uit haar interpretatie, zullen uitsluitend beslecht worden door de rechtbanken uit het gerechtelijk arrondissement Tongeren. </w:t>
      </w:r>
    </w:p>
    <w:p w14:paraId="531FF3F2" w14:textId="77777777" w:rsidR="00A17872" w:rsidRPr="00A664BA" w:rsidRDefault="00A17872" w:rsidP="00544988">
      <w:pPr>
        <w:pStyle w:val="Default"/>
        <w:rPr>
          <w:b/>
          <w:bCs/>
          <w:sz w:val="23"/>
          <w:szCs w:val="23"/>
        </w:rPr>
      </w:pPr>
    </w:p>
    <w:p w14:paraId="531FF3F3" w14:textId="77777777" w:rsidR="00544988" w:rsidRPr="00A664BA" w:rsidRDefault="00544988" w:rsidP="00544988">
      <w:pPr>
        <w:pStyle w:val="Default"/>
        <w:rPr>
          <w:b/>
          <w:bCs/>
          <w:sz w:val="23"/>
          <w:szCs w:val="23"/>
        </w:rPr>
      </w:pPr>
      <w:r w:rsidRPr="00A664BA">
        <w:rPr>
          <w:b/>
          <w:bCs/>
          <w:sz w:val="23"/>
          <w:szCs w:val="23"/>
        </w:rPr>
        <w:t xml:space="preserve">WOONSTKEUZE </w:t>
      </w:r>
    </w:p>
    <w:p w14:paraId="531FF3F4" w14:textId="77777777" w:rsidR="00605F5D" w:rsidRPr="00A664BA" w:rsidRDefault="00605F5D" w:rsidP="00544988">
      <w:pPr>
        <w:pStyle w:val="Default"/>
        <w:rPr>
          <w:sz w:val="23"/>
          <w:szCs w:val="23"/>
        </w:rPr>
      </w:pPr>
    </w:p>
    <w:p w14:paraId="531FF3F5" w14:textId="77777777" w:rsidR="00544988" w:rsidRPr="00A664BA" w:rsidRDefault="00544988" w:rsidP="004E0235">
      <w:pPr>
        <w:pStyle w:val="Default"/>
        <w:jc w:val="both"/>
        <w:rPr>
          <w:sz w:val="23"/>
          <w:szCs w:val="23"/>
        </w:rPr>
      </w:pPr>
      <w:r w:rsidRPr="00A664BA">
        <w:rPr>
          <w:sz w:val="23"/>
          <w:szCs w:val="23"/>
        </w:rPr>
        <w:t xml:space="preserve">Voor de uitvoering dezer, doen beide </w:t>
      </w:r>
      <w:r w:rsidR="004E0235">
        <w:rPr>
          <w:sz w:val="23"/>
          <w:szCs w:val="23"/>
        </w:rPr>
        <w:t>p</w:t>
      </w:r>
      <w:r w:rsidRPr="00A664BA">
        <w:rPr>
          <w:sz w:val="23"/>
          <w:szCs w:val="23"/>
        </w:rPr>
        <w:t xml:space="preserve">artijen woonstkeuze op het adres opgenomen in de aanhef van onderhavige overeenkomst. </w:t>
      </w:r>
    </w:p>
    <w:p w14:paraId="531FF3F6" w14:textId="77777777" w:rsidR="00A17872" w:rsidRPr="00A664BA" w:rsidRDefault="00A17872" w:rsidP="00544988">
      <w:pPr>
        <w:pStyle w:val="Default"/>
        <w:rPr>
          <w:sz w:val="23"/>
          <w:szCs w:val="23"/>
        </w:rPr>
      </w:pPr>
    </w:p>
    <w:p w14:paraId="531FF3F7" w14:textId="77777777" w:rsidR="00605F5D" w:rsidRPr="00A664BA" w:rsidRDefault="00605F5D" w:rsidP="00544988">
      <w:pPr>
        <w:pStyle w:val="Default"/>
        <w:rPr>
          <w:b/>
          <w:bCs/>
          <w:sz w:val="23"/>
          <w:szCs w:val="23"/>
        </w:rPr>
      </w:pPr>
      <w:r w:rsidRPr="00A664BA">
        <w:rPr>
          <w:b/>
          <w:bCs/>
          <w:sz w:val="23"/>
          <w:szCs w:val="23"/>
        </w:rPr>
        <w:t>NOTARISKEUZE</w:t>
      </w:r>
    </w:p>
    <w:p w14:paraId="531FF3F8" w14:textId="77777777" w:rsidR="00605F5D" w:rsidRPr="00A664BA" w:rsidRDefault="00605F5D" w:rsidP="00A17872">
      <w:pPr>
        <w:pStyle w:val="Default"/>
        <w:rPr>
          <w:sz w:val="23"/>
          <w:szCs w:val="23"/>
        </w:rPr>
      </w:pPr>
    </w:p>
    <w:p w14:paraId="531FF3F9" w14:textId="4531F00D" w:rsidR="00A17872" w:rsidRPr="00A664BA" w:rsidRDefault="00A17872" w:rsidP="00B77E99">
      <w:pPr>
        <w:pStyle w:val="Default"/>
        <w:jc w:val="both"/>
        <w:rPr>
          <w:sz w:val="23"/>
          <w:szCs w:val="23"/>
        </w:rPr>
      </w:pPr>
      <w:r w:rsidRPr="00A664BA">
        <w:rPr>
          <w:sz w:val="23"/>
          <w:szCs w:val="23"/>
        </w:rPr>
        <w:t>De koper verklaart hierbij de aanstelling van notaris</w:t>
      </w:r>
      <w:r w:rsidR="00605F5D" w:rsidRPr="00A664BA">
        <w:rPr>
          <w:sz w:val="23"/>
          <w:szCs w:val="23"/>
        </w:rPr>
        <w:t xml:space="preserve"> </w:t>
      </w:r>
      <w:r w:rsidR="000D22F8" w:rsidRPr="000D22F8">
        <w:rPr>
          <w:color w:val="FF0000"/>
          <w:sz w:val="23"/>
          <w:szCs w:val="23"/>
        </w:rPr>
        <w:t xml:space="preserve">xxx te xxx </w:t>
      </w:r>
      <w:r w:rsidRPr="00A664BA">
        <w:rPr>
          <w:sz w:val="23"/>
          <w:szCs w:val="23"/>
        </w:rPr>
        <w:t>te wensen voor het verlijden van de authentieke akte.</w:t>
      </w:r>
    </w:p>
    <w:p w14:paraId="531FF3FA" w14:textId="77777777" w:rsidR="00A17872" w:rsidRDefault="00A17872" w:rsidP="00B77E99">
      <w:pPr>
        <w:pStyle w:val="Default"/>
        <w:jc w:val="both"/>
        <w:rPr>
          <w:sz w:val="23"/>
          <w:szCs w:val="23"/>
        </w:rPr>
      </w:pPr>
      <w:r w:rsidRPr="00A664BA">
        <w:rPr>
          <w:sz w:val="23"/>
          <w:szCs w:val="23"/>
        </w:rPr>
        <w:t xml:space="preserve">De partijen verbinden zich ertoe om met het oog op de ondertekening van de authentieke akte voor de notaris te verschijnen ten laatste binnen de 4 maanden te rekenen vanaf </w:t>
      </w:r>
      <w:r w:rsidR="004E0235">
        <w:rPr>
          <w:sz w:val="23"/>
          <w:szCs w:val="23"/>
        </w:rPr>
        <w:t>heden</w:t>
      </w:r>
      <w:r w:rsidRPr="00A664BA">
        <w:rPr>
          <w:sz w:val="23"/>
          <w:szCs w:val="23"/>
        </w:rPr>
        <w:t>.</w:t>
      </w:r>
    </w:p>
    <w:p w14:paraId="531FF3FB" w14:textId="77777777" w:rsidR="00274A31" w:rsidRPr="00274A31" w:rsidRDefault="00274A31" w:rsidP="00B77E99">
      <w:pPr>
        <w:pStyle w:val="Default"/>
        <w:jc w:val="both"/>
        <w:rPr>
          <w:sz w:val="23"/>
          <w:szCs w:val="23"/>
        </w:rPr>
      </w:pPr>
      <w:r w:rsidRPr="00274A31">
        <w:rPr>
          <w:sz w:val="23"/>
          <w:szCs w:val="23"/>
        </w:rPr>
        <w:lastRenderedPageBreak/>
        <w:t>De koper draagt naast de koopprijs alle kosten, rechten en erelonen waartoe</w:t>
      </w:r>
      <w:r w:rsidR="00B77E99">
        <w:rPr>
          <w:sz w:val="23"/>
          <w:szCs w:val="23"/>
        </w:rPr>
        <w:t xml:space="preserve"> deze verkoop aanleiding geeft</w:t>
      </w:r>
      <w:r w:rsidRPr="00274A31">
        <w:rPr>
          <w:sz w:val="23"/>
          <w:szCs w:val="23"/>
        </w:rPr>
        <w:t>.</w:t>
      </w:r>
    </w:p>
    <w:p w14:paraId="531FF3FC" w14:textId="77777777" w:rsidR="00274A31" w:rsidRPr="00274A31" w:rsidRDefault="00274A31" w:rsidP="00B77E99">
      <w:pPr>
        <w:pStyle w:val="Default"/>
        <w:jc w:val="both"/>
        <w:rPr>
          <w:sz w:val="23"/>
          <w:szCs w:val="23"/>
        </w:rPr>
      </w:pPr>
      <w:r w:rsidRPr="00274A31">
        <w:rPr>
          <w:sz w:val="23"/>
          <w:szCs w:val="23"/>
        </w:rPr>
        <w:t xml:space="preserve">Indien de authentieke akte door de schuld van de verkoper niet binnen de vastgestelde termijn kan worden verleden, zal de koper het recht hebben om van de verkoper de betaling te eisen van alle gemaakte kosten en bovendien schadevergoeding te eisen wegens het geleden nadeel, naast de mogelijkheid om een vordering voor de bevoegde rechter in te stellen teneinde de verkoper te doen bevelen de authentieke akte te ondertekenen of de koop van rechtswege als ontbonden te beschouwen met teruggave van het eventuele voorschot, dit alles </w:t>
      </w:r>
      <w:r w:rsidR="00F91D8D">
        <w:rPr>
          <w:sz w:val="23"/>
          <w:szCs w:val="23"/>
        </w:rPr>
        <w:t>8</w:t>
      </w:r>
      <w:r w:rsidRPr="00274A31">
        <w:rPr>
          <w:sz w:val="23"/>
          <w:szCs w:val="23"/>
        </w:rPr>
        <w:t xml:space="preserve"> dagen na een aanmaning per aangetekend schrijven of deurwaardersexploot.</w:t>
      </w:r>
    </w:p>
    <w:p w14:paraId="531FF3FD" w14:textId="77777777" w:rsidR="00274A31" w:rsidRPr="00274A31" w:rsidRDefault="00274A31" w:rsidP="00B77E99">
      <w:pPr>
        <w:pStyle w:val="Default"/>
        <w:jc w:val="both"/>
        <w:rPr>
          <w:sz w:val="23"/>
          <w:szCs w:val="23"/>
        </w:rPr>
      </w:pPr>
      <w:r w:rsidRPr="00274A31">
        <w:rPr>
          <w:sz w:val="23"/>
          <w:szCs w:val="23"/>
        </w:rPr>
        <w:t xml:space="preserve">Indien de authentieke akte door de schuld van de koper niet binnen de vastgestelde termijn kan worden verleden of indien de koper de prijs niet betaalt binnen de vastgestelde termijn, dan zal de verkoper het recht hebben om, </w:t>
      </w:r>
      <w:r w:rsidR="00F91D8D">
        <w:rPr>
          <w:sz w:val="23"/>
          <w:szCs w:val="23"/>
        </w:rPr>
        <w:t>8</w:t>
      </w:r>
      <w:r w:rsidRPr="00274A31">
        <w:rPr>
          <w:sz w:val="23"/>
          <w:szCs w:val="23"/>
        </w:rPr>
        <w:t xml:space="preserve"> dagen na een aanmaning per aangetekend schrijven of deurwaardersexploot, ofwel de verkoop als van rechtswege ontbonden te beschouwen en het eventuele </w:t>
      </w:r>
      <w:r w:rsidR="00F91D8D">
        <w:rPr>
          <w:sz w:val="23"/>
          <w:szCs w:val="23"/>
        </w:rPr>
        <w:t xml:space="preserve">voorschot </w:t>
      </w:r>
      <w:r w:rsidRPr="00274A31">
        <w:rPr>
          <w:sz w:val="23"/>
          <w:szCs w:val="23"/>
        </w:rPr>
        <w:t>als forfaitaire schadevergoeding te behouden, ofwel de verkoop langs gerechtelijke weg te doen uitvoeren.</w:t>
      </w:r>
    </w:p>
    <w:p w14:paraId="531FF3FE" w14:textId="77777777" w:rsidR="00274A31" w:rsidRPr="00274A31" w:rsidRDefault="00274A31" w:rsidP="00B77E99">
      <w:pPr>
        <w:pStyle w:val="Default"/>
        <w:jc w:val="both"/>
        <w:rPr>
          <w:sz w:val="23"/>
          <w:szCs w:val="23"/>
        </w:rPr>
      </w:pPr>
      <w:r w:rsidRPr="00274A31">
        <w:rPr>
          <w:sz w:val="23"/>
          <w:szCs w:val="23"/>
        </w:rPr>
        <w:t>Op het op de vervaldag niet-betaalde bedrag zal van rechtswege en zonder voorafgaande ingebrekestelling een interest van 10 % per jaar verschuldigd zijn, tot op de dag van de algehele betaling. Bovendien behoudt de verkoper het recht om van de koper de betaling te eisen van alle gemaakte kosten en schadevergoeding te eisen wegens het geleden nadeel.</w:t>
      </w:r>
    </w:p>
    <w:p w14:paraId="531FF3FF" w14:textId="77777777" w:rsidR="00A17872" w:rsidRPr="00A664BA" w:rsidRDefault="00A17872" w:rsidP="00605F5D">
      <w:pPr>
        <w:pStyle w:val="Default"/>
        <w:jc w:val="both"/>
        <w:rPr>
          <w:sz w:val="23"/>
          <w:szCs w:val="23"/>
        </w:rPr>
      </w:pPr>
    </w:p>
    <w:p w14:paraId="531FF400" w14:textId="77777777" w:rsidR="00544988" w:rsidRPr="00A664BA" w:rsidRDefault="00605F5D" w:rsidP="00605F5D">
      <w:pPr>
        <w:pStyle w:val="Default"/>
        <w:jc w:val="both"/>
        <w:rPr>
          <w:sz w:val="23"/>
          <w:szCs w:val="23"/>
        </w:rPr>
      </w:pPr>
      <w:r w:rsidRPr="00A664BA">
        <w:rPr>
          <w:sz w:val="23"/>
          <w:szCs w:val="23"/>
        </w:rPr>
        <w:t>Opgemaakt in tweevoud te Bilzen op …………………………………….</w:t>
      </w:r>
    </w:p>
    <w:p w14:paraId="531FF401" w14:textId="77777777" w:rsidR="00544988" w:rsidRPr="00A664BA" w:rsidRDefault="00544988" w:rsidP="00605F5D">
      <w:pPr>
        <w:pStyle w:val="Default"/>
        <w:jc w:val="both"/>
        <w:rPr>
          <w:sz w:val="23"/>
          <w:szCs w:val="23"/>
        </w:rPr>
      </w:pPr>
      <w:r w:rsidRPr="00A664BA">
        <w:rPr>
          <w:sz w:val="23"/>
          <w:szCs w:val="23"/>
        </w:rPr>
        <w:t xml:space="preserve">Elk van de partijen verklaart hiervan één origineel ondertekend exemplaar te hebben ontvangen. </w:t>
      </w:r>
    </w:p>
    <w:p w14:paraId="531FF402" w14:textId="77777777" w:rsidR="00605F5D" w:rsidRDefault="00605F5D" w:rsidP="00544988">
      <w:pPr>
        <w:pStyle w:val="Default"/>
        <w:rPr>
          <w:sz w:val="23"/>
          <w:szCs w:val="23"/>
        </w:rPr>
      </w:pPr>
    </w:p>
    <w:p w14:paraId="531FF403" w14:textId="77777777" w:rsidR="00F91D8D" w:rsidRPr="00A664BA" w:rsidRDefault="00F91D8D" w:rsidP="00544988">
      <w:pPr>
        <w:pStyle w:val="Default"/>
        <w:rPr>
          <w:sz w:val="23"/>
          <w:szCs w:val="23"/>
        </w:rPr>
      </w:pPr>
    </w:p>
    <w:p w14:paraId="531FF404" w14:textId="77777777" w:rsidR="00605F5D" w:rsidRPr="00A664BA" w:rsidRDefault="00544988" w:rsidP="00544988">
      <w:pPr>
        <w:pStyle w:val="Default"/>
        <w:rPr>
          <w:sz w:val="23"/>
          <w:szCs w:val="23"/>
        </w:rPr>
      </w:pPr>
      <w:r w:rsidRPr="00A664BA">
        <w:rPr>
          <w:sz w:val="23"/>
          <w:szCs w:val="23"/>
        </w:rPr>
        <w:t xml:space="preserve">Voor de verkoper, </w:t>
      </w:r>
    </w:p>
    <w:p w14:paraId="531FF405" w14:textId="77777777" w:rsidR="00605F5D" w:rsidRDefault="00605F5D" w:rsidP="00544988">
      <w:pPr>
        <w:pStyle w:val="Default"/>
        <w:rPr>
          <w:sz w:val="23"/>
          <w:szCs w:val="23"/>
        </w:rPr>
      </w:pPr>
    </w:p>
    <w:p w14:paraId="531FF406" w14:textId="77777777" w:rsidR="00F91D8D" w:rsidRDefault="00F91D8D" w:rsidP="00544988">
      <w:pPr>
        <w:pStyle w:val="Default"/>
        <w:rPr>
          <w:sz w:val="23"/>
          <w:szCs w:val="23"/>
        </w:rPr>
      </w:pPr>
    </w:p>
    <w:p w14:paraId="531FF407" w14:textId="77777777" w:rsidR="00F91D8D" w:rsidRPr="00A664BA" w:rsidRDefault="00F91D8D" w:rsidP="00544988">
      <w:pPr>
        <w:pStyle w:val="Default"/>
        <w:rPr>
          <w:sz w:val="23"/>
          <w:szCs w:val="23"/>
        </w:rPr>
      </w:pPr>
    </w:p>
    <w:p w14:paraId="531FF408" w14:textId="2B371639" w:rsidR="00605F5D" w:rsidRPr="00A664BA" w:rsidRDefault="00605F5D" w:rsidP="00544988">
      <w:pPr>
        <w:pStyle w:val="Default"/>
        <w:rPr>
          <w:sz w:val="23"/>
          <w:szCs w:val="23"/>
        </w:rPr>
      </w:pPr>
      <w:r w:rsidRPr="00A664BA">
        <w:rPr>
          <w:sz w:val="23"/>
          <w:szCs w:val="23"/>
        </w:rPr>
        <w:t>Kristien schoofs</w:t>
      </w:r>
      <w:r w:rsidRPr="00A664BA">
        <w:rPr>
          <w:sz w:val="23"/>
          <w:szCs w:val="23"/>
        </w:rPr>
        <w:tab/>
      </w:r>
      <w:r w:rsidRPr="00A664BA">
        <w:rPr>
          <w:sz w:val="23"/>
          <w:szCs w:val="23"/>
        </w:rPr>
        <w:tab/>
      </w:r>
      <w:r w:rsidRPr="00A664BA">
        <w:rPr>
          <w:sz w:val="23"/>
          <w:szCs w:val="23"/>
        </w:rPr>
        <w:tab/>
      </w:r>
      <w:r w:rsidRPr="00A664BA">
        <w:rPr>
          <w:sz w:val="23"/>
          <w:szCs w:val="23"/>
        </w:rPr>
        <w:tab/>
      </w:r>
      <w:r w:rsidRPr="00A664BA">
        <w:rPr>
          <w:sz w:val="23"/>
          <w:szCs w:val="23"/>
        </w:rPr>
        <w:tab/>
      </w:r>
      <w:r w:rsidRPr="00A664BA">
        <w:rPr>
          <w:sz w:val="23"/>
          <w:szCs w:val="23"/>
        </w:rPr>
        <w:tab/>
      </w:r>
      <w:r w:rsidRPr="00A664BA">
        <w:rPr>
          <w:sz w:val="23"/>
          <w:szCs w:val="23"/>
        </w:rPr>
        <w:tab/>
      </w:r>
      <w:r w:rsidR="000D22F8">
        <w:rPr>
          <w:sz w:val="23"/>
          <w:szCs w:val="23"/>
        </w:rPr>
        <w:tab/>
        <w:t>Johan Sauwens</w:t>
      </w:r>
    </w:p>
    <w:p w14:paraId="531FF409" w14:textId="6B59A0D8" w:rsidR="00605F5D" w:rsidRPr="00A664BA" w:rsidRDefault="000D22F8" w:rsidP="00544988">
      <w:pPr>
        <w:pStyle w:val="Default"/>
        <w:rPr>
          <w:sz w:val="23"/>
          <w:szCs w:val="23"/>
        </w:rPr>
      </w:pPr>
      <w:r>
        <w:rPr>
          <w:sz w:val="23"/>
          <w:szCs w:val="23"/>
        </w:rPr>
        <w:t>algemeen directeur</w:t>
      </w:r>
      <w:r w:rsidR="00605F5D" w:rsidRPr="00A664BA">
        <w:rPr>
          <w:sz w:val="23"/>
          <w:szCs w:val="23"/>
        </w:rPr>
        <w:tab/>
      </w:r>
      <w:r w:rsidR="00605F5D" w:rsidRPr="00A664BA">
        <w:rPr>
          <w:sz w:val="23"/>
          <w:szCs w:val="23"/>
        </w:rPr>
        <w:tab/>
      </w:r>
      <w:r w:rsidR="00605F5D" w:rsidRPr="00A664BA">
        <w:rPr>
          <w:sz w:val="23"/>
          <w:szCs w:val="23"/>
        </w:rPr>
        <w:tab/>
      </w:r>
      <w:r w:rsidR="00605F5D" w:rsidRPr="00A664BA">
        <w:rPr>
          <w:sz w:val="23"/>
          <w:szCs w:val="23"/>
        </w:rPr>
        <w:tab/>
      </w:r>
      <w:r w:rsidR="00605F5D" w:rsidRPr="00A664BA">
        <w:rPr>
          <w:sz w:val="23"/>
          <w:szCs w:val="23"/>
        </w:rPr>
        <w:tab/>
      </w:r>
      <w:r w:rsidR="00605F5D" w:rsidRPr="00A664BA">
        <w:rPr>
          <w:sz w:val="23"/>
          <w:szCs w:val="23"/>
        </w:rPr>
        <w:tab/>
      </w:r>
      <w:r w:rsidR="00605F5D" w:rsidRPr="00A664BA">
        <w:rPr>
          <w:sz w:val="23"/>
          <w:szCs w:val="23"/>
        </w:rPr>
        <w:tab/>
      </w:r>
      <w:r w:rsidR="00605F5D" w:rsidRPr="00A664BA">
        <w:rPr>
          <w:sz w:val="23"/>
          <w:szCs w:val="23"/>
        </w:rPr>
        <w:tab/>
        <w:t>burgemeester</w:t>
      </w:r>
    </w:p>
    <w:p w14:paraId="531FF40A" w14:textId="77777777" w:rsidR="00A664BA" w:rsidRDefault="00A664BA" w:rsidP="00544988">
      <w:pPr>
        <w:pStyle w:val="Default"/>
        <w:rPr>
          <w:sz w:val="23"/>
          <w:szCs w:val="23"/>
        </w:rPr>
      </w:pPr>
    </w:p>
    <w:p w14:paraId="531FF40B" w14:textId="77777777" w:rsidR="00F91D8D" w:rsidRPr="00A664BA" w:rsidRDefault="00F91D8D" w:rsidP="00544988">
      <w:pPr>
        <w:pStyle w:val="Default"/>
        <w:rPr>
          <w:sz w:val="23"/>
          <w:szCs w:val="23"/>
        </w:rPr>
      </w:pPr>
    </w:p>
    <w:p w14:paraId="531FF40C" w14:textId="77777777" w:rsidR="00A664BA" w:rsidRPr="00A664BA" w:rsidRDefault="00544988" w:rsidP="00A664BA">
      <w:pPr>
        <w:pStyle w:val="Default"/>
        <w:rPr>
          <w:sz w:val="23"/>
          <w:szCs w:val="23"/>
        </w:rPr>
      </w:pPr>
      <w:r w:rsidRPr="00A664BA">
        <w:rPr>
          <w:sz w:val="23"/>
          <w:szCs w:val="23"/>
        </w:rPr>
        <w:t xml:space="preserve">Voor de koper, </w:t>
      </w:r>
      <w:bookmarkStart w:id="0" w:name="_Toc314736617"/>
      <w:bookmarkStart w:id="1" w:name="_Toc505259511"/>
    </w:p>
    <w:p w14:paraId="531FF40D" w14:textId="77777777" w:rsidR="00A664BA" w:rsidRDefault="00A664BA" w:rsidP="00A664BA">
      <w:pPr>
        <w:pStyle w:val="Default"/>
        <w:rPr>
          <w:sz w:val="23"/>
          <w:szCs w:val="23"/>
        </w:rPr>
      </w:pPr>
    </w:p>
    <w:p w14:paraId="531FF40E" w14:textId="77777777" w:rsidR="00F91D8D" w:rsidRDefault="00F91D8D" w:rsidP="00A664BA">
      <w:pPr>
        <w:pStyle w:val="Default"/>
        <w:rPr>
          <w:sz w:val="23"/>
          <w:szCs w:val="23"/>
        </w:rPr>
      </w:pPr>
    </w:p>
    <w:p w14:paraId="531FF40F" w14:textId="77777777" w:rsidR="00F91D8D" w:rsidRPr="00A664BA" w:rsidRDefault="00F91D8D" w:rsidP="00A664BA">
      <w:pPr>
        <w:pStyle w:val="Default"/>
        <w:rPr>
          <w:sz w:val="23"/>
          <w:szCs w:val="23"/>
        </w:rPr>
      </w:pPr>
    </w:p>
    <w:p w14:paraId="531FF410" w14:textId="61AB2352" w:rsidR="00605F5D" w:rsidRPr="000D22F8" w:rsidRDefault="000D22F8" w:rsidP="00A664BA">
      <w:pPr>
        <w:pStyle w:val="Default"/>
        <w:rPr>
          <w:color w:val="FF0000"/>
          <w:sz w:val="23"/>
          <w:szCs w:val="23"/>
          <w:lang w:eastAsia="nl-NL"/>
        </w:rPr>
      </w:pPr>
      <w:r w:rsidRPr="000D22F8">
        <w:rPr>
          <w:color w:val="FF0000"/>
          <w:sz w:val="23"/>
          <w:szCs w:val="23"/>
          <w:lang w:eastAsia="nl-NL"/>
        </w:rPr>
        <w:t>xxx</w:t>
      </w:r>
    </w:p>
    <w:p w14:paraId="531FF411" w14:textId="77777777" w:rsidR="00605F5D" w:rsidRDefault="00605F5D" w:rsidP="00605F5D">
      <w:pPr>
        <w:rPr>
          <w:rFonts w:ascii="Gill Sans MT" w:hAnsi="Gill Sans MT"/>
          <w:sz w:val="23"/>
          <w:szCs w:val="23"/>
          <w:lang w:eastAsia="nl-NL"/>
        </w:rPr>
      </w:pPr>
    </w:p>
    <w:p w14:paraId="531FF412" w14:textId="77777777" w:rsidR="00274A31" w:rsidRDefault="00274A31" w:rsidP="00605F5D">
      <w:pPr>
        <w:rPr>
          <w:rFonts w:ascii="Gill Sans MT" w:hAnsi="Gill Sans MT"/>
          <w:sz w:val="23"/>
          <w:szCs w:val="23"/>
          <w:lang w:eastAsia="nl-NL"/>
        </w:rPr>
      </w:pPr>
    </w:p>
    <w:p w14:paraId="531FF413" w14:textId="77777777" w:rsidR="00274A31" w:rsidRDefault="00274A31" w:rsidP="00605F5D">
      <w:pPr>
        <w:rPr>
          <w:rFonts w:ascii="Gill Sans MT" w:hAnsi="Gill Sans MT"/>
          <w:sz w:val="23"/>
          <w:szCs w:val="23"/>
          <w:lang w:eastAsia="nl-NL"/>
        </w:rPr>
      </w:pPr>
    </w:p>
    <w:p w14:paraId="531FF414" w14:textId="77777777" w:rsidR="00274A31" w:rsidRDefault="00274A31" w:rsidP="00605F5D">
      <w:pPr>
        <w:rPr>
          <w:rFonts w:ascii="Gill Sans MT" w:hAnsi="Gill Sans MT"/>
          <w:sz w:val="23"/>
          <w:szCs w:val="23"/>
          <w:lang w:eastAsia="nl-NL"/>
        </w:rPr>
      </w:pPr>
    </w:p>
    <w:p w14:paraId="531FF415" w14:textId="77777777" w:rsidR="00274A31" w:rsidRDefault="00274A31" w:rsidP="00605F5D">
      <w:pPr>
        <w:rPr>
          <w:rFonts w:ascii="Gill Sans MT" w:hAnsi="Gill Sans MT"/>
          <w:sz w:val="23"/>
          <w:szCs w:val="23"/>
          <w:lang w:eastAsia="nl-NL"/>
        </w:rPr>
      </w:pPr>
    </w:p>
    <w:p w14:paraId="531FF417" w14:textId="77777777" w:rsidR="00274A31" w:rsidRDefault="00274A31" w:rsidP="00605F5D">
      <w:pPr>
        <w:rPr>
          <w:rFonts w:ascii="Gill Sans MT" w:hAnsi="Gill Sans MT"/>
          <w:sz w:val="23"/>
          <w:szCs w:val="23"/>
          <w:lang w:eastAsia="nl-NL"/>
        </w:rPr>
      </w:pPr>
    </w:p>
    <w:p w14:paraId="531FF41E" w14:textId="77777777" w:rsidR="009F3804" w:rsidRPr="00A664BA" w:rsidRDefault="009F3804" w:rsidP="00605F5D">
      <w:pPr>
        <w:rPr>
          <w:rFonts w:ascii="Gill Sans MT" w:hAnsi="Gill Sans MT"/>
          <w:sz w:val="23"/>
          <w:szCs w:val="23"/>
          <w:lang w:eastAsia="nl-NL"/>
        </w:rPr>
      </w:pPr>
    </w:p>
    <w:p w14:paraId="531FF41F" w14:textId="77777777" w:rsidR="000D42A6" w:rsidRPr="00A664BA" w:rsidRDefault="000D42A6" w:rsidP="000D42A6">
      <w:pPr>
        <w:pStyle w:val="Kop1"/>
        <w:rPr>
          <w:rFonts w:ascii="Gill Sans MT" w:hAnsi="Gill Sans MT"/>
          <w:sz w:val="23"/>
          <w:szCs w:val="23"/>
          <w:lang w:val="nl-BE"/>
        </w:rPr>
      </w:pPr>
      <w:r w:rsidRPr="00A664BA">
        <w:rPr>
          <w:rFonts w:ascii="Gill Sans MT" w:hAnsi="Gill Sans MT"/>
          <w:sz w:val="23"/>
          <w:szCs w:val="23"/>
          <w:lang w:val="nl-BE"/>
        </w:rPr>
        <w:t>Bijlagen</w:t>
      </w:r>
      <w:bookmarkEnd w:id="0"/>
      <w:bookmarkEnd w:id="1"/>
    </w:p>
    <w:p w14:paraId="531FF421" w14:textId="03B4EF6A" w:rsidR="000D42A6" w:rsidRDefault="002014F1" w:rsidP="000D42A6">
      <w:pPr>
        <w:numPr>
          <w:ilvl w:val="0"/>
          <w:numId w:val="9"/>
        </w:numPr>
        <w:tabs>
          <w:tab w:val="clear" w:pos="720"/>
          <w:tab w:val="num" w:pos="426"/>
        </w:tabs>
        <w:spacing w:after="0" w:line="240" w:lineRule="auto"/>
        <w:ind w:hanging="720"/>
        <w:rPr>
          <w:rFonts w:ascii="Gill Sans MT" w:hAnsi="Gill Sans MT"/>
          <w:sz w:val="23"/>
          <w:szCs w:val="23"/>
        </w:rPr>
      </w:pPr>
      <w:r w:rsidRPr="002014F1">
        <w:rPr>
          <w:rFonts w:ascii="Gill Sans MT" w:hAnsi="Gill Sans MT"/>
          <w:sz w:val="24"/>
          <w:szCs w:val="24"/>
        </w:rPr>
        <w:t xml:space="preserve">Stedenbouwkundige randvoorwaarden </w:t>
      </w:r>
      <w:r w:rsidR="000D42A6" w:rsidRPr="002014F1">
        <w:rPr>
          <w:rFonts w:ascii="Gill Sans MT" w:hAnsi="Gill Sans MT"/>
          <w:sz w:val="23"/>
          <w:szCs w:val="23"/>
        </w:rPr>
        <w:t>project</w:t>
      </w:r>
      <w:r w:rsidR="00443F3E">
        <w:rPr>
          <w:rFonts w:ascii="Gill Sans MT" w:hAnsi="Gill Sans MT"/>
          <w:sz w:val="23"/>
          <w:szCs w:val="23"/>
        </w:rPr>
        <w:t xml:space="preserve">grond </w:t>
      </w:r>
      <w:r w:rsidR="00DF15AB">
        <w:rPr>
          <w:rFonts w:ascii="Gill Sans MT" w:hAnsi="Gill Sans MT"/>
          <w:sz w:val="23"/>
          <w:szCs w:val="23"/>
        </w:rPr>
        <w:t>Grote-Spouwen</w:t>
      </w:r>
      <w:r w:rsidR="00443F3E">
        <w:rPr>
          <w:rFonts w:ascii="Gill Sans MT" w:hAnsi="Gill Sans MT"/>
          <w:sz w:val="23"/>
          <w:szCs w:val="23"/>
        </w:rPr>
        <w:t xml:space="preserve"> </w:t>
      </w:r>
      <w:proofErr w:type="spellStart"/>
      <w:r w:rsidR="00443F3E">
        <w:rPr>
          <w:rFonts w:ascii="Gill Sans MT" w:hAnsi="Gill Sans MT"/>
          <w:sz w:val="23"/>
          <w:szCs w:val="23"/>
        </w:rPr>
        <w:t>Sapstraat</w:t>
      </w:r>
      <w:proofErr w:type="spellEnd"/>
    </w:p>
    <w:p w14:paraId="4F5154D4" w14:textId="12FE1EC1" w:rsidR="00C24C93" w:rsidRPr="00C7657D" w:rsidRDefault="00C24C93" w:rsidP="00C24C93">
      <w:pPr>
        <w:numPr>
          <w:ilvl w:val="0"/>
          <w:numId w:val="9"/>
        </w:numPr>
        <w:tabs>
          <w:tab w:val="clear" w:pos="720"/>
          <w:tab w:val="num" w:pos="426"/>
        </w:tabs>
        <w:spacing w:after="0" w:line="240" w:lineRule="auto"/>
        <w:ind w:hanging="720"/>
        <w:rPr>
          <w:rFonts w:ascii="Gill Sans MT" w:hAnsi="Gill Sans MT"/>
          <w:sz w:val="23"/>
          <w:szCs w:val="23"/>
        </w:rPr>
      </w:pPr>
      <w:r w:rsidRPr="00C7657D">
        <w:rPr>
          <w:rFonts w:ascii="Gill Sans MT" w:hAnsi="Gill Sans MT"/>
          <w:sz w:val="23"/>
          <w:szCs w:val="23"/>
        </w:rPr>
        <w:t>Verkoopnota</w:t>
      </w:r>
    </w:p>
    <w:sectPr w:rsidR="00C24C93" w:rsidRPr="00C7657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11A1" w14:textId="77777777" w:rsidR="00D625C9" w:rsidRDefault="00D625C9" w:rsidP="00A664BA">
      <w:pPr>
        <w:spacing w:after="0" w:line="240" w:lineRule="auto"/>
      </w:pPr>
      <w:r>
        <w:separator/>
      </w:r>
    </w:p>
  </w:endnote>
  <w:endnote w:type="continuationSeparator" w:id="0">
    <w:p w14:paraId="4954D372" w14:textId="77777777" w:rsidR="00D625C9" w:rsidRDefault="00D625C9" w:rsidP="00A6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73040"/>
      <w:docPartObj>
        <w:docPartGallery w:val="Page Numbers (Bottom of Page)"/>
        <w:docPartUnique/>
      </w:docPartObj>
    </w:sdtPr>
    <w:sdtEndPr/>
    <w:sdtContent>
      <w:p w14:paraId="531FF427" w14:textId="77777777" w:rsidR="00A664BA" w:rsidRDefault="00A664BA">
        <w:pPr>
          <w:pStyle w:val="Voettekst"/>
          <w:jc w:val="right"/>
        </w:pPr>
        <w:r>
          <w:fldChar w:fldCharType="begin"/>
        </w:r>
        <w:r>
          <w:instrText>PAGE   \* MERGEFORMAT</w:instrText>
        </w:r>
        <w:r>
          <w:fldChar w:fldCharType="separate"/>
        </w:r>
        <w:r w:rsidR="00DF15AB" w:rsidRPr="00DF15AB">
          <w:rPr>
            <w:noProof/>
            <w:lang w:val="nl-NL"/>
          </w:rPr>
          <w:t>6</w:t>
        </w:r>
        <w:r>
          <w:fldChar w:fldCharType="end"/>
        </w:r>
      </w:p>
    </w:sdtContent>
  </w:sdt>
  <w:p w14:paraId="531FF428" w14:textId="77777777" w:rsidR="00A664BA" w:rsidRDefault="00A664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4D13" w14:textId="77777777" w:rsidR="00D625C9" w:rsidRDefault="00D625C9" w:rsidP="00A664BA">
      <w:pPr>
        <w:spacing w:after="0" w:line="240" w:lineRule="auto"/>
      </w:pPr>
      <w:r>
        <w:separator/>
      </w:r>
    </w:p>
  </w:footnote>
  <w:footnote w:type="continuationSeparator" w:id="0">
    <w:p w14:paraId="4D6936E3" w14:textId="77777777" w:rsidR="00D625C9" w:rsidRDefault="00D625C9" w:rsidP="00A66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A2B"/>
    <w:multiLevelType w:val="hybridMultilevel"/>
    <w:tmpl w:val="E7C88660"/>
    <w:lvl w:ilvl="0" w:tplc="E80E00BE">
      <w:start w:val="5"/>
      <w:numFmt w:val="bullet"/>
      <w:lvlText w:val="-"/>
      <w:lvlJc w:val="left"/>
      <w:pPr>
        <w:tabs>
          <w:tab w:val="num" w:pos="1080"/>
        </w:tabs>
        <w:ind w:left="1080" w:hanging="360"/>
      </w:pPr>
      <w:rPr>
        <w:rFonts w:ascii="Times New Roman" w:eastAsia="MS Mincho" w:hAnsi="Times New Roman" w:cs="Times New Roman" w:hint="default"/>
        <w:b/>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0E7A6E"/>
    <w:multiLevelType w:val="hybridMultilevel"/>
    <w:tmpl w:val="B78E78C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1AB73B8"/>
    <w:multiLevelType w:val="hybridMultilevel"/>
    <w:tmpl w:val="50645EB6"/>
    <w:lvl w:ilvl="0" w:tplc="B7BAE9B6">
      <w:start w:val="1"/>
      <w:numFmt w:val="bullet"/>
      <w:lvlText w:val=""/>
      <w:lvlJc w:val="left"/>
      <w:pPr>
        <w:ind w:left="2203" w:hanging="360"/>
      </w:pPr>
      <w:rPr>
        <w:rFonts w:ascii="Symbol" w:hAnsi="Symbol" w:hint="default"/>
      </w:rPr>
    </w:lvl>
    <w:lvl w:ilvl="1" w:tplc="08130003" w:tentative="1">
      <w:start w:val="1"/>
      <w:numFmt w:val="bullet"/>
      <w:lvlText w:val="o"/>
      <w:lvlJc w:val="left"/>
      <w:pPr>
        <w:ind w:left="2923" w:hanging="360"/>
      </w:pPr>
      <w:rPr>
        <w:rFonts w:ascii="Courier New" w:hAnsi="Courier New" w:cs="Courier New" w:hint="default"/>
      </w:rPr>
    </w:lvl>
    <w:lvl w:ilvl="2" w:tplc="08130005" w:tentative="1">
      <w:start w:val="1"/>
      <w:numFmt w:val="bullet"/>
      <w:lvlText w:val=""/>
      <w:lvlJc w:val="left"/>
      <w:pPr>
        <w:ind w:left="3643" w:hanging="360"/>
      </w:pPr>
      <w:rPr>
        <w:rFonts w:ascii="Wingdings" w:hAnsi="Wingdings" w:hint="default"/>
      </w:rPr>
    </w:lvl>
    <w:lvl w:ilvl="3" w:tplc="08130001" w:tentative="1">
      <w:start w:val="1"/>
      <w:numFmt w:val="bullet"/>
      <w:lvlText w:val=""/>
      <w:lvlJc w:val="left"/>
      <w:pPr>
        <w:ind w:left="4363" w:hanging="360"/>
      </w:pPr>
      <w:rPr>
        <w:rFonts w:ascii="Symbol" w:hAnsi="Symbol" w:hint="default"/>
      </w:rPr>
    </w:lvl>
    <w:lvl w:ilvl="4" w:tplc="08130003" w:tentative="1">
      <w:start w:val="1"/>
      <w:numFmt w:val="bullet"/>
      <w:lvlText w:val="o"/>
      <w:lvlJc w:val="left"/>
      <w:pPr>
        <w:ind w:left="5083" w:hanging="360"/>
      </w:pPr>
      <w:rPr>
        <w:rFonts w:ascii="Courier New" w:hAnsi="Courier New" w:cs="Courier New" w:hint="default"/>
      </w:rPr>
    </w:lvl>
    <w:lvl w:ilvl="5" w:tplc="08130005" w:tentative="1">
      <w:start w:val="1"/>
      <w:numFmt w:val="bullet"/>
      <w:lvlText w:val=""/>
      <w:lvlJc w:val="left"/>
      <w:pPr>
        <w:ind w:left="5803" w:hanging="360"/>
      </w:pPr>
      <w:rPr>
        <w:rFonts w:ascii="Wingdings" w:hAnsi="Wingdings" w:hint="default"/>
      </w:rPr>
    </w:lvl>
    <w:lvl w:ilvl="6" w:tplc="08130001" w:tentative="1">
      <w:start w:val="1"/>
      <w:numFmt w:val="bullet"/>
      <w:lvlText w:val=""/>
      <w:lvlJc w:val="left"/>
      <w:pPr>
        <w:ind w:left="6523" w:hanging="360"/>
      </w:pPr>
      <w:rPr>
        <w:rFonts w:ascii="Symbol" w:hAnsi="Symbol" w:hint="default"/>
      </w:rPr>
    </w:lvl>
    <w:lvl w:ilvl="7" w:tplc="08130003" w:tentative="1">
      <w:start w:val="1"/>
      <w:numFmt w:val="bullet"/>
      <w:lvlText w:val="o"/>
      <w:lvlJc w:val="left"/>
      <w:pPr>
        <w:ind w:left="7243" w:hanging="360"/>
      </w:pPr>
      <w:rPr>
        <w:rFonts w:ascii="Courier New" w:hAnsi="Courier New" w:cs="Courier New" w:hint="default"/>
      </w:rPr>
    </w:lvl>
    <w:lvl w:ilvl="8" w:tplc="08130005" w:tentative="1">
      <w:start w:val="1"/>
      <w:numFmt w:val="bullet"/>
      <w:lvlText w:val=""/>
      <w:lvlJc w:val="left"/>
      <w:pPr>
        <w:ind w:left="7963" w:hanging="360"/>
      </w:pPr>
      <w:rPr>
        <w:rFonts w:ascii="Wingdings" w:hAnsi="Wingdings" w:hint="default"/>
      </w:rPr>
    </w:lvl>
  </w:abstractNum>
  <w:abstractNum w:abstractNumId="3" w15:restartNumberingAfterBreak="0">
    <w:nsid w:val="1D130F3A"/>
    <w:multiLevelType w:val="hybridMultilevel"/>
    <w:tmpl w:val="BBC60C4C"/>
    <w:lvl w:ilvl="0" w:tplc="FDC89A50">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403"/>
        </w:tabs>
        <w:ind w:left="-403" w:hanging="360"/>
      </w:pPr>
      <w:rPr>
        <w:rFonts w:ascii="Courier New" w:hAnsi="Courier New" w:cs="Courier New" w:hint="default"/>
      </w:rPr>
    </w:lvl>
    <w:lvl w:ilvl="2" w:tplc="08130005" w:tentative="1">
      <w:start w:val="1"/>
      <w:numFmt w:val="bullet"/>
      <w:lvlText w:val=""/>
      <w:lvlJc w:val="left"/>
      <w:pPr>
        <w:tabs>
          <w:tab w:val="num" w:pos="317"/>
        </w:tabs>
        <w:ind w:left="317" w:hanging="360"/>
      </w:pPr>
      <w:rPr>
        <w:rFonts w:ascii="Wingdings" w:hAnsi="Wingdings" w:hint="default"/>
      </w:rPr>
    </w:lvl>
    <w:lvl w:ilvl="3" w:tplc="08130001" w:tentative="1">
      <w:start w:val="1"/>
      <w:numFmt w:val="bullet"/>
      <w:lvlText w:val=""/>
      <w:lvlJc w:val="left"/>
      <w:pPr>
        <w:tabs>
          <w:tab w:val="num" w:pos="1037"/>
        </w:tabs>
        <w:ind w:left="1037" w:hanging="360"/>
      </w:pPr>
      <w:rPr>
        <w:rFonts w:ascii="Symbol" w:hAnsi="Symbol" w:hint="default"/>
      </w:rPr>
    </w:lvl>
    <w:lvl w:ilvl="4" w:tplc="08130003" w:tentative="1">
      <w:start w:val="1"/>
      <w:numFmt w:val="bullet"/>
      <w:lvlText w:val="o"/>
      <w:lvlJc w:val="left"/>
      <w:pPr>
        <w:tabs>
          <w:tab w:val="num" w:pos="1757"/>
        </w:tabs>
        <w:ind w:left="1757" w:hanging="360"/>
      </w:pPr>
      <w:rPr>
        <w:rFonts w:ascii="Courier New" w:hAnsi="Courier New" w:cs="Courier New" w:hint="default"/>
      </w:rPr>
    </w:lvl>
    <w:lvl w:ilvl="5" w:tplc="08130005" w:tentative="1">
      <w:start w:val="1"/>
      <w:numFmt w:val="bullet"/>
      <w:lvlText w:val=""/>
      <w:lvlJc w:val="left"/>
      <w:pPr>
        <w:tabs>
          <w:tab w:val="num" w:pos="2477"/>
        </w:tabs>
        <w:ind w:left="2477" w:hanging="360"/>
      </w:pPr>
      <w:rPr>
        <w:rFonts w:ascii="Wingdings" w:hAnsi="Wingdings" w:hint="default"/>
      </w:rPr>
    </w:lvl>
    <w:lvl w:ilvl="6" w:tplc="08130001" w:tentative="1">
      <w:start w:val="1"/>
      <w:numFmt w:val="bullet"/>
      <w:lvlText w:val=""/>
      <w:lvlJc w:val="left"/>
      <w:pPr>
        <w:tabs>
          <w:tab w:val="num" w:pos="3197"/>
        </w:tabs>
        <w:ind w:left="3197" w:hanging="360"/>
      </w:pPr>
      <w:rPr>
        <w:rFonts w:ascii="Symbol" w:hAnsi="Symbol" w:hint="default"/>
      </w:rPr>
    </w:lvl>
    <w:lvl w:ilvl="7" w:tplc="08130003" w:tentative="1">
      <w:start w:val="1"/>
      <w:numFmt w:val="bullet"/>
      <w:lvlText w:val="o"/>
      <w:lvlJc w:val="left"/>
      <w:pPr>
        <w:tabs>
          <w:tab w:val="num" w:pos="3917"/>
        </w:tabs>
        <w:ind w:left="3917" w:hanging="360"/>
      </w:pPr>
      <w:rPr>
        <w:rFonts w:ascii="Courier New" w:hAnsi="Courier New" w:cs="Courier New" w:hint="default"/>
      </w:rPr>
    </w:lvl>
    <w:lvl w:ilvl="8" w:tplc="08130005" w:tentative="1">
      <w:start w:val="1"/>
      <w:numFmt w:val="bullet"/>
      <w:lvlText w:val=""/>
      <w:lvlJc w:val="left"/>
      <w:pPr>
        <w:tabs>
          <w:tab w:val="num" w:pos="4637"/>
        </w:tabs>
        <w:ind w:left="4637" w:hanging="360"/>
      </w:pPr>
      <w:rPr>
        <w:rFonts w:ascii="Wingdings" w:hAnsi="Wingdings" w:hint="default"/>
      </w:rPr>
    </w:lvl>
  </w:abstractNum>
  <w:abstractNum w:abstractNumId="4" w15:restartNumberingAfterBreak="0">
    <w:nsid w:val="24AE5EB2"/>
    <w:multiLevelType w:val="multilevel"/>
    <w:tmpl w:val="52E47BA6"/>
    <w:lvl w:ilvl="0">
      <w:start w:val="1"/>
      <w:numFmt w:val="upperLetter"/>
      <w:pStyle w:val="Lijstalinea"/>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right"/>
      <w:pPr>
        <w:tabs>
          <w:tab w:val="num" w:pos="5670"/>
        </w:tabs>
        <w:ind w:left="5670" w:hanging="567"/>
      </w:pPr>
      <w:rPr>
        <w:rFonts w:hint="default"/>
      </w:rPr>
    </w:lvl>
  </w:abstractNum>
  <w:abstractNum w:abstractNumId="5" w15:restartNumberingAfterBreak="0">
    <w:nsid w:val="3BA30E9B"/>
    <w:multiLevelType w:val="hybridMultilevel"/>
    <w:tmpl w:val="C3EA6BF4"/>
    <w:lvl w:ilvl="0" w:tplc="A852D9B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7518AF"/>
    <w:multiLevelType w:val="hybridMultilevel"/>
    <w:tmpl w:val="67908986"/>
    <w:lvl w:ilvl="0" w:tplc="FDC89A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62B1FEA"/>
    <w:multiLevelType w:val="hybridMultilevel"/>
    <w:tmpl w:val="1896B7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71E0F5D"/>
    <w:multiLevelType w:val="hybridMultilevel"/>
    <w:tmpl w:val="1E1ED30E"/>
    <w:lvl w:ilvl="0" w:tplc="BD4EE1C0">
      <w:start w:val="1"/>
      <w:numFmt w:val="decimal"/>
      <w:lvlText w:val="%1."/>
      <w:lvlJc w:val="left"/>
      <w:pPr>
        <w:tabs>
          <w:tab w:val="num" w:pos="2203"/>
        </w:tabs>
        <w:ind w:left="2203" w:hanging="360"/>
      </w:pPr>
      <w:rPr>
        <w:color w:val="auto"/>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9" w15:restartNumberingAfterBreak="0">
    <w:nsid w:val="4A101AC9"/>
    <w:multiLevelType w:val="hybridMultilevel"/>
    <w:tmpl w:val="9510F7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D6F5726"/>
    <w:multiLevelType w:val="hybridMultilevel"/>
    <w:tmpl w:val="074E98AC"/>
    <w:lvl w:ilvl="0" w:tplc="59683CA0">
      <w:start w:val="1"/>
      <w:numFmt w:val="bullet"/>
      <w:lvlText w:val=""/>
      <w:lvlJc w:val="left"/>
      <w:pPr>
        <w:ind w:left="2563" w:hanging="360"/>
      </w:pPr>
      <w:rPr>
        <w:rFonts w:ascii="Symbol" w:hAnsi="Symbol" w:hint="default"/>
      </w:rPr>
    </w:lvl>
    <w:lvl w:ilvl="1" w:tplc="08130003" w:tentative="1">
      <w:start w:val="1"/>
      <w:numFmt w:val="bullet"/>
      <w:lvlText w:val="o"/>
      <w:lvlJc w:val="left"/>
      <w:pPr>
        <w:ind w:left="3283" w:hanging="360"/>
      </w:pPr>
      <w:rPr>
        <w:rFonts w:ascii="Courier New" w:hAnsi="Courier New" w:cs="Courier New" w:hint="default"/>
      </w:rPr>
    </w:lvl>
    <w:lvl w:ilvl="2" w:tplc="08130005" w:tentative="1">
      <w:start w:val="1"/>
      <w:numFmt w:val="bullet"/>
      <w:lvlText w:val=""/>
      <w:lvlJc w:val="left"/>
      <w:pPr>
        <w:ind w:left="4003" w:hanging="360"/>
      </w:pPr>
      <w:rPr>
        <w:rFonts w:ascii="Wingdings" w:hAnsi="Wingdings" w:hint="default"/>
      </w:rPr>
    </w:lvl>
    <w:lvl w:ilvl="3" w:tplc="08130001" w:tentative="1">
      <w:start w:val="1"/>
      <w:numFmt w:val="bullet"/>
      <w:lvlText w:val=""/>
      <w:lvlJc w:val="left"/>
      <w:pPr>
        <w:ind w:left="4723" w:hanging="360"/>
      </w:pPr>
      <w:rPr>
        <w:rFonts w:ascii="Symbol" w:hAnsi="Symbol" w:hint="default"/>
      </w:rPr>
    </w:lvl>
    <w:lvl w:ilvl="4" w:tplc="08130003" w:tentative="1">
      <w:start w:val="1"/>
      <w:numFmt w:val="bullet"/>
      <w:lvlText w:val="o"/>
      <w:lvlJc w:val="left"/>
      <w:pPr>
        <w:ind w:left="5443" w:hanging="360"/>
      </w:pPr>
      <w:rPr>
        <w:rFonts w:ascii="Courier New" w:hAnsi="Courier New" w:cs="Courier New" w:hint="default"/>
      </w:rPr>
    </w:lvl>
    <w:lvl w:ilvl="5" w:tplc="08130005" w:tentative="1">
      <w:start w:val="1"/>
      <w:numFmt w:val="bullet"/>
      <w:lvlText w:val=""/>
      <w:lvlJc w:val="left"/>
      <w:pPr>
        <w:ind w:left="6163" w:hanging="360"/>
      </w:pPr>
      <w:rPr>
        <w:rFonts w:ascii="Wingdings" w:hAnsi="Wingdings" w:hint="default"/>
      </w:rPr>
    </w:lvl>
    <w:lvl w:ilvl="6" w:tplc="08130001" w:tentative="1">
      <w:start w:val="1"/>
      <w:numFmt w:val="bullet"/>
      <w:lvlText w:val=""/>
      <w:lvlJc w:val="left"/>
      <w:pPr>
        <w:ind w:left="6883" w:hanging="360"/>
      </w:pPr>
      <w:rPr>
        <w:rFonts w:ascii="Symbol" w:hAnsi="Symbol" w:hint="default"/>
      </w:rPr>
    </w:lvl>
    <w:lvl w:ilvl="7" w:tplc="08130003" w:tentative="1">
      <w:start w:val="1"/>
      <w:numFmt w:val="bullet"/>
      <w:lvlText w:val="o"/>
      <w:lvlJc w:val="left"/>
      <w:pPr>
        <w:ind w:left="7603" w:hanging="360"/>
      </w:pPr>
      <w:rPr>
        <w:rFonts w:ascii="Courier New" w:hAnsi="Courier New" w:cs="Courier New" w:hint="default"/>
      </w:rPr>
    </w:lvl>
    <w:lvl w:ilvl="8" w:tplc="08130005" w:tentative="1">
      <w:start w:val="1"/>
      <w:numFmt w:val="bullet"/>
      <w:lvlText w:val=""/>
      <w:lvlJc w:val="left"/>
      <w:pPr>
        <w:ind w:left="8323" w:hanging="360"/>
      </w:pPr>
      <w:rPr>
        <w:rFonts w:ascii="Wingdings" w:hAnsi="Wingdings" w:hint="default"/>
      </w:rPr>
    </w:lvl>
  </w:abstractNum>
  <w:abstractNum w:abstractNumId="11" w15:restartNumberingAfterBreak="0">
    <w:nsid w:val="7D65692B"/>
    <w:multiLevelType w:val="hybridMultilevel"/>
    <w:tmpl w:val="9510F7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10"/>
  </w:num>
  <w:num w:numId="6">
    <w:abstractNumId w:val="6"/>
  </w:num>
  <w:num w:numId="7">
    <w:abstractNumId w:val="3"/>
  </w:num>
  <w:num w:numId="8">
    <w:abstractNumId w:val="9"/>
  </w:num>
  <w:num w:numId="9">
    <w:abstractNumId w:val="1"/>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A1"/>
    <w:rsid w:val="000D22F8"/>
    <w:rsid w:val="000D38F4"/>
    <w:rsid w:val="000D42A6"/>
    <w:rsid w:val="00163F1B"/>
    <w:rsid w:val="00167B43"/>
    <w:rsid w:val="001A34A1"/>
    <w:rsid w:val="001E0D36"/>
    <w:rsid w:val="002014F1"/>
    <w:rsid w:val="00246522"/>
    <w:rsid w:val="00274A31"/>
    <w:rsid w:val="002E25E3"/>
    <w:rsid w:val="002E7866"/>
    <w:rsid w:val="00303846"/>
    <w:rsid w:val="003F7877"/>
    <w:rsid w:val="00443F3E"/>
    <w:rsid w:val="0047702D"/>
    <w:rsid w:val="004B0FEE"/>
    <w:rsid w:val="004E0235"/>
    <w:rsid w:val="00544988"/>
    <w:rsid w:val="00605F5D"/>
    <w:rsid w:val="0062774C"/>
    <w:rsid w:val="00655B60"/>
    <w:rsid w:val="006A1A3E"/>
    <w:rsid w:val="006A7CC6"/>
    <w:rsid w:val="006C6A0B"/>
    <w:rsid w:val="0072384B"/>
    <w:rsid w:val="00734B08"/>
    <w:rsid w:val="00755599"/>
    <w:rsid w:val="0080183F"/>
    <w:rsid w:val="008066C1"/>
    <w:rsid w:val="00863C69"/>
    <w:rsid w:val="00897CA0"/>
    <w:rsid w:val="00970C03"/>
    <w:rsid w:val="009B38AE"/>
    <w:rsid w:val="009F3804"/>
    <w:rsid w:val="00A12B81"/>
    <w:rsid w:val="00A17872"/>
    <w:rsid w:val="00A664BA"/>
    <w:rsid w:val="00AF15F7"/>
    <w:rsid w:val="00AF25AD"/>
    <w:rsid w:val="00B7482F"/>
    <w:rsid w:val="00B77E99"/>
    <w:rsid w:val="00C24C93"/>
    <w:rsid w:val="00C56D20"/>
    <w:rsid w:val="00C7657D"/>
    <w:rsid w:val="00CC6E5A"/>
    <w:rsid w:val="00CE02E4"/>
    <w:rsid w:val="00CE195D"/>
    <w:rsid w:val="00CE70A1"/>
    <w:rsid w:val="00D625C9"/>
    <w:rsid w:val="00DD7574"/>
    <w:rsid w:val="00DE143D"/>
    <w:rsid w:val="00DF15AB"/>
    <w:rsid w:val="00E137EC"/>
    <w:rsid w:val="00E938E0"/>
    <w:rsid w:val="00EE0C72"/>
    <w:rsid w:val="00F53C5B"/>
    <w:rsid w:val="00F91D8D"/>
    <w:rsid w:val="00FB5D62"/>
    <w:rsid w:val="00FC2EE2"/>
    <w:rsid w:val="00FD14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F354"/>
  <w15:chartTrackingRefBased/>
  <w15:docId w15:val="{03619675-2BA1-4764-8FD7-563D19CC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0D42A6"/>
    <w:pPr>
      <w:keepNext/>
      <w:spacing w:before="240" w:after="60" w:line="240" w:lineRule="auto"/>
      <w:outlineLvl w:val="0"/>
    </w:pPr>
    <w:rPr>
      <w:rFonts w:ascii="Arial" w:eastAsia="Times New Roman" w:hAnsi="Arial" w:cs="Arial"/>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44988"/>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Standaardalinea-lettertype"/>
    <w:uiPriority w:val="99"/>
    <w:unhideWhenUsed/>
    <w:rsid w:val="00A17872"/>
    <w:rPr>
      <w:color w:val="0563C1" w:themeColor="hyperlink"/>
      <w:u w:val="single"/>
    </w:rPr>
  </w:style>
  <w:style w:type="character" w:customStyle="1" w:styleId="Kop1Char">
    <w:name w:val="Kop 1 Char"/>
    <w:basedOn w:val="Standaardalinea-lettertype"/>
    <w:link w:val="Kop1"/>
    <w:rsid w:val="000D42A6"/>
    <w:rPr>
      <w:rFonts w:ascii="Arial" w:eastAsia="Times New Roman" w:hAnsi="Arial" w:cs="Arial"/>
      <w:b/>
      <w:bCs/>
      <w:kern w:val="32"/>
      <w:sz w:val="32"/>
      <w:szCs w:val="32"/>
      <w:lang w:val="nl-NL" w:eastAsia="nl-NL"/>
    </w:rPr>
  </w:style>
  <w:style w:type="paragraph" w:styleId="Koptekst">
    <w:name w:val="header"/>
    <w:basedOn w:val="Standaard"/>
    <w:link w:val="KoptekstChar"/>
    <w:uiPriority w:val="99"/>
    <w:unhideWhenUsed/>
    <w:rsid w:val="00A664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4BA"/>
  </w:style>
  <w:style w:type="paragraph" w:styleId="Voettekst">
    <w:name w:val="footer"/>
    <w:basedOn w:val="Standaard"/>
    <w:link w:val="VoettekstChar"/>
    <w:uiPriority w:val="99"/>
    <w:unhideWhenUsed/>
    <w:rsid w:val="00A664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4BA"/>
  </w:style>
  <w:style w:type="paragraph" w:styleId="Ballontekst">
    <w:name w:val="Balloon Text"/>
    <w:basedOn w:val="Standaard"/>
    <w:link w:val="BallontekstChar"/>
    <w:uiPriority w:val="99"/>
    <w:semiHidden/>
    <w:unhideWhenUsed/>
    <w:rsid w:val="00EE0C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C72"/>
    <w:rPr>
      <w:rFonts w:ascii="Segoe UI" w:hAnsi="Segoe UI" w:cs="Segoe UI"/>
      <w:sz w:val="18"/>
      <w:szCs w:val="18"/>
    </w:rPr>
  </w:style>
  <w:style w:type="paragraph" w:styleId="Lijstalinea">
    <w:name w:val="List Paragraph"/>
    <w:basedOn w:val="Standaard"/>
    <w:link w:val="LijstalineaChar"/>
    <w:uiPriority w:val="34"/>
    <w:qFormat/>
    <w:rsid w:val="002E7866"/>
    <w:pPr>
      <w:numPr>
        <w:numId w:val="11"/>
      </w:numPr>
      <w:tabs>
        <w:tab w:val="left" w:pos="0"/>
      </w:tabs>
      <w:snapToGrid w:val="0"/>
      <w:spacing w:after="0" w:line="276" w:lineRule="auto"/>
      <w:jc w:val="both"/>
    </w:pPr>
    <w:rPr>
      <w:rFonts w:eastAsia="Times New Roman"/>
      <w:lang w:eastAsia="nl-BE"/>
    </w:rPr>
  </w:style>
  <w:style w:type="character" w:customStyle="1" w:styleId="LijstalineaChar">
    <w:name w:val="Lijstalinea Char"/>
    <w:basedOn w:val="Standaardalinea-lettertype"/>
    <w:link w:val="Lijstalinea"/>
    <w:uiPriority w:val="34"/>
    <w:locked/>
    <w:rsid w:val="002E7866"/>
    <w:rPr>
      <w:rFonts w:eastAsia="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nroerenderfgoed.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E13FB7459F8439FC5F565094B543F" ma:contentTypeVersion="13" ma:contentTypeDescription="Een nieuw document maken." ma:contentTypeScope="" ma:versionID="aee8c13b11b1136d18750409468c3531">
  <xsd:schema xmlns:xsd="http://www.w3.org/2001/XMLSchema" xmlns:xs="http://www.w3.org/2001/XMLSchema" xmlns:p="http://schemas.microsoft.com/office/2006/metadata/properties" xmlns:ns2="7e88b351-4f90-4e3a-9c0e-b638447beff8" xmlns:ns3="d78fa81c-8584-4508-adcd-e4092da1ce21" targetNamespace="http://schemas.microsoft.com/office/2006/metadata/properties" ma:root="true" ma:fieldsID="bfc98320e5e7a91e05c71294c08f5853" ns2:_="" ns3:_="">
    <xsd:import namespace="7e88b351-4f90-4e3a-9c0e-b638447beff8"/>
    <xsd:import namespace="d78fa81c-8584-4508-adcd-e4092da1ce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8b351-4f90-4e3a-9c0e-b638447beff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fa81c-8584-4508-adcd-e4092da1ce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8A3BA-6958-4E07-A018-AF59B89D69EB}"/>
</file>

<file path=customXml/itemProps2.xml><?xml version="1.0" encoding="utf-8"?>
<ds:datastoreItem xmlns:ds="http://schemas.openxmlformats.org/officeDocument/2006/customXml" ds:itemID="{564CA193-530B-482A-BE9F-4A3BE09E2C97}">
  <ds:schemaRefs>
    <ds:schemaRef ds:uri="http://schemas.microsoft.com/sharepoint/v3/contenttype/forms"/>
  </ds:schemaRefs>
</ds:datastoreItem>
</file>

<file path=customXml/itemProps3.xml><?xml version="1.0" encoding="utf-8"?>
<ds:datastoreItem xmlns:ds="http://schemas.openxmlformats.org/officeDocument/2006/customXml" ds:itemID="{09C9FD21-3D18-42B2-A17E-3722290E6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3148</Words>
  <Characters>17315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Stad Bilzen</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Achten</dc:creator>
  <cp:keywords/>
  <dc:description/>
  <cp:lastModifiedBy>Maren Achten</cp:lastModifiedBy>
  <cp:revision>43</cp:revision>
  <cp:lastPrinted>2018-02-08T14:23:00Z</cp:lastPrinted>
  <dcterms:created xsi:type="dcterms:W3CDTF">2018-02-08T10:36:00Z</dcterms:created>
  <dcterms:modified xsi:type="dcterms:W3CDTF">2022-02-18T14:24:00Z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0x010100325E13FB7459F8439FC5F565094B543F</vt:lpwstr>
  </property>
  <property fmtid="{D5CDD505-2E9C-101B-9397-08002B2CF9AE}" pid="3" name="Order">
    <vt:r8>8452400</vt:r8>
  </property>
</Properties>
</file>