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205CD" w14:textId="0E44C9EC" w:rsidR="00FC3F97" w:rsidRDefault="00FC3F97" w:rsidP="00FC3F97">
      <w:pPr>
        <w:pStyle w:val="Titel"/>
        <w:pBdr>
          <w:bottom w:val="single" w:sz="12" w:space="1" w:color="auto"/>
        </w:pBdr>
      </w:pPr>
    </w:p>
    <w:p w14:paraId="3A094326" w14:textId="77777777" w:rsidR="00FC3F97" w:rsidRDefault="00FC3F97" w:rsidP="00FC3F97">
      <w:pPr>
        <w:pStyle w:val="Titel"/>
        <w:pBdr>
          <w:bottom w:val="single" w:sz="12" w:space="1" w:color="auto"/>
        </w:pBdr>
      </w:pPr>
    </w:p>
    <w:p w14:paraId="155AAFF6" w14:textId="2051FABA" w:rsidR="00FC3F97" w:rsidRDefault="00FC3F97" w:rsidP="00FC3F97">
      <w:pPr>
        <w:pStyle w:val="Titel"/>
        <w:pBdr>
          <w:bottom w:val="single" w:sz="12" w:space="1" w:color="auto"/>
        </w:pBdr>
      </w:pPr>
    </w:p>
    <w:p w14:paraId="234D809B" w14:textId="77777777" w:rsidR="00FC3F97" w:rsidRDefault="00FC3F97" w:rsidP="00FC3F97">
      <w:pPr>
        <w:pStyle w:val="Titel"/>
        <w:pBdr>
          <w:bottom w:val="single" w:sz="12" w:space="1" w:color="auto"/>
        </w:pBdr>
      </w:pPr>
    </w:p>
    <w:p w14:paraId="3B9D0B3E" w14:textId="77777777" w:rsidR="00FC3F97" w:rsidRDefault="00FC3F97" w:rsidP="00FC3F97">
      <w:pPr>
        <w:pStyle w:val="Titel"/>
        <w:pBdr>
          <w:bottom w:val="single" w:sz="12" w:space="1" w:color="auto"/>
        </w:pBdr>
      </w:pPr>
    </w:p>
    <w:p w14:paraId="318865D6" w14:textId="77777777" w:rsidR="00FC3F97" w:rsidRDefault="00FC3F97" w:rsidP="00FC3F97">
      <w:pPr>
        <w:pStyle w:val="Titel"/>
        <w:pBdr>
          <w:bottom w:val="single" w:sz="12" w:space="1" w:color="auto"/>
        </w:pBdr>
      </w:pPr>
    </w:p>
    <w:p w14:paraId="143BB19E" w14:textId="77777777" w:rsidR="00FC3F97" w:rsidRDefault="00FC3F97" w:rsidP="00FC3F97">
      <w:pPr>
        <w:pStyle w:val="Titel"/>
        <w:pBdr>
          <w:bottom w:val="single" w:sz="12" w:space="1" w:color="auto"/>
        </w:pBdr>
      </w:pPr>
    </w:p>
    <w:p w14:paraId="6391A0A1" w14:textId="77777777" w:rsidR="00FC3F97" w:rsidRDefault="00FC3F97" w:rsidP="00FC3F97">
      <w:pPr>
        <w:pStyle w:val="Titel"/>
        <w:pBdr>
          <w:bottom w:val="single" w:sz="12" w:space="1" w:color="auto"/>
        </w:pBdr>
      </w:pPr>
    </w:p>
    <w:p w14:paraId="06570BF7" w14:textId="77777777" w:rsidR="00FC3F97" w:rsidRDefault="00FC3F97" w:rsidP="00FC3F97">
      <w:pPr>
        <w:pStyle w:val="Titel"/>
        <w:pBdr>
          <w:bottom w:val="single" w:sz="12" w:space="1" w:color="auto"/>
        </w:pBdr>
      </w:pPr>
    </w:p>
    <w:p w14:paraId="50C1D58B" w14:textId="29259560" w:rsidR="00FC3F97" w:rsidRDefault="00FC3F97" w:rsidP="00FC3F97">
      <w:pPr>
        <w:pStyle w:val="Titel"/>
        <w:pBdr>
          <w:bottom w:val="single" w:sz="12" w:space="1" w:color="auto"/>
        </w:pBdr>
      </w:pPr>
    </w:p>
    <w:p w14:paraId="66AEC47A" w14:textId="77777777" w:rsidR="00FC3F97" w:rsidRDefault="00FC3F97" w:rsidP="00FC3F97">
      <w:pPr>
        <w:pStyle w:val="Titel"/>
        <w:pBdr>
          <w:bottom w:val="single" w:sz="12" w:space="1" w:color="auto"/>
        </w:pBdr>
      </w:pPr>
    </w:p>
    <w:p w14:paraId="798A8FD6" w14:textId="77777777" w:rsidR="00FC3F97" w:rsidRDefault="00FC3F97" w:rsidP="00FC3F97">
      <w:pPr>
        <w:pStyle w:val="Titel"/>
        <w:pBdr>
          <w:bottom w:val="single" w:sz="12" w:space="1" w:color="auto"/>
        </w:pBdr>
      </w:pPr>
    </w:p>
    <w:p w14:paraId="1276EC11" w14:textId="77777777" w:rsidR="00FC3F97" w:rsidRDefault="00FC3F97" w:rsidP="00FC3F97">
      <w:pPr>
        <w:pStyle w:val="Titel"/>
        <w:pBdr>
          <w:bottom w:val="single" w:sz="12" w:space="1" w:color="auto"/>
        </w:pBdr>
      </w:pPr>
    </w:p>
    <w:p w14:paraId="112C7849" w14:textId="50E4D3C1" w:rsidR="00FC3F97" w:rsidRDefault="00FC3F97" w:rsidP="00FC3F97">
      <w:pPr>
        <w:pStyle w:val="Titel"/>
        <w:pBdr>
          <w:bottom w:val="single" w:sz="12" w:space="1" w:color="auto"/>
        </w:pBdr>
      </w:pPr>
    </w:p>
    <w:p w14:paraId="3F38C17E" w14:textId="77777777" w:rsidR="00FC3F97" w:rsidRDefault="00FC3F97" w:rsidP="00FC3F97">
      <w:pPr>
        <w:pStyle w:val="Titel"/>
        <w:pBdr>
          <w:bottom w:val="single" w:sz="12" w:space="1" w:color="auto"/>
        </w:pBdr>
      </w:pPr>
    </w:p>
    <w:p w14:paraId="31F5EDAD" w14:textId="2AE8E986" w:rsidR="00FC3F97" w:rsidRDefault="00FC3F97" w:rsidP="00FC3F97">
      <w:pPr>
        <w:pStyle w:val="Titel"/>
        <w:pBdr>
          <w:bottom w:val="single" w:sz="12" w:space="1" w:color="auto"/>
        </w:pBdr>
      </w:pPr>
    </w:p>
    <w:p w14:paraId="5701B0FD" w14:textId="722EBF57" w:rsidR="00FC3F97" w:rsidRDefault="00FC3F97" w:rsidP="00FC3F97">
      <w:pPr>
        <w:pStyle w:val="Titel"/>
        <w:pBdr>
          <w:bottom w:val="single" w:sz="12" w:space="1" w:color="auto"/>
        </w:pBdr>
      </w:pPr>
    </w:p>
    <w:p w14:paraId="64B2DFB7" w14:textId="02FA3B38" w:rsidR="00FC3F97" w:rsidRDefault="00FC3F97" w:rsidP="00FC3F97">
      <w:pPr>
        <w:pStyle w:val="Titel"/>
        <w:pBdr>
          <w:bottom w:val="single" w:sz="12" w:space="1" w:color="auto"/>
        </w:pBdr>
      </w:pPr>
    </w:p>
    <w:p w14:paraId="5E52AECA" w14:textId="07E3ED07" w:rsidR="00FC3F97" w:rsidRDefault="000F19C7" w:rsidP="00FC3F97">
      <w:pPr>
        <w:pStyle w:val="Titel"/>
        <w:pBdr>
          <w:bottom w:val="single" w:sz="12" w:space="1" w:color="auto"/>
        </w:pBdr>
      </w:pPr>
      <w:r>
        <w:t xml:space="preserve">Centrum Grote Spouwen </w:t>
      </w:r>
      <w:r w:rsidR="002E368C">
        <w:t>–</w:t>
      </w:r>
      <w:r>
        <w:t xml:space="preserve"> Project</w:t>
      </w:r>
      <w:r w:rsidR="002E368C">
        <w:t xml:space="preserve">grond </w:t>
      </w:r>
      <w:proofErr w:type="spellStart"/>
      <w:r w:rsidR="002E368C">
        <w:t>Sapstraat</w:t>
      </w:r>
      <w:proofErr w:type="spellEnd"/>
    </w:p>
    <w:p w14:paraId="250857D9" w14:textId="56F3877C" w:rsidR="00FC3F97" w:rsidRDefault="004D7314" w:rsidP="00FC3F97">
      <w:pPr>
        <w:pStyle w:val="Ondertitel"/>
        <w:jc w:val="both"/>
      </w:pPr>
      <w:r>
        <w:t>Ruimtelijke randvoorwaarde</w:t>
      </w:r>
      <w:r w:rsidR="00CC1BFD">
        <w:tab/>
      </w:r>
      <w:r w:rsidR="002E368C">
        <w:tab/>
      </w:r>
      <w:r w:rsidR="00FC3F97">
        <w:tab/>
      </w:r>
      <w:r w:rsidR="00FC3F97">
        <w:tab/>
      </w:r>
      <w:r w:rsidR="00FC3F97">
        <w:tab/>
      </w:r>
      <w:r w:rsidR="00FC3F97">
        <w:tab/>
      </w:r>
      <w:r w:rsidR="00FC3F97">
        <w:tab/>
        <w:t xml:space="preserve"> </w:t>
      </w:r>
      <w:r w:rsidR="00E7181F">
        <w:t>1</w:t>
      </w:r>
      <w:r w:rsidR="00AD6A64">
        <w:t>5</w:t>
      </w:r>
      <w:r w:rsidR="00FC3F97">
        <w:t>/</w:t>
      </w:r>
      <w:r w:rsidR="00AD6A64">
        <w:t>09</w:t>
      </w:r>
      <w:r w:rsidR="00FC3F97">
        <w:t>/202</w:t>
      </w:r>
      <w:r w:rsidR="00CC1BFD">
        <w:t>1</w:t>
      </w:r>
    </w:p>
    <w:p w14:paraId="63ECAFD4" w14:textId="75EF368E" w:rsidR="00D905F6" w:rsidRDefault="00D905F6">
      <w:pPr>
        <w:rPr>
          <w:b/>
          <w:bCs/>
          <w:sz w:val="24"/>
          <w:szCs w:val="24"/>
        </w:rPr>
      </w:pPr>
    </w:p>
    <w:p w14:paraId="64D519FB" w14:textId="750CE2DD" w:rsidR="00FC3F97" w:rsidRDefault="003243CF">
      <w:pPr>
        <w:rPr>
          <w:b/>
          <w:bCs/>
          <w:sz w:val="24"/>
          <w:szCs w:val="24"/>
        </w:rPr>
      </w:pPr>
      <w:r w:rsidRPr="00D905F6">
        <w:rPr>
          <w:b/>
          <w:bCs/>
          <w:noProof/>
          <w:sz w:val="24"/>
          <w:szCs w:val="24"/>
        </w:rPr>
        <w:drawing>
          <wp:anchor distT="0" distB="0" distL="114300" distR="114300" simplePos="0" relativeHeight="251658240" behindDoc="0" locked="0" layoutInCell="1" allowOverlap="1" wp14:anchorId="6BB4418F" wp14:editId="0A682D1A">
            <wp:simplePos x="0" y="0"/>
            <wp:positionH relativeFrom="margin">
              <wp:align>right</wp:align>
            </wp:positionH>
            <wp:positionV relativeFrom="paragraph">
              <wp:posOffset>68044</wp:posOffset>
            </wp:positionV>
            <wp:extent cx="1726138" cy="1721922"/>
            <wp:effectExtent l="0" t="0" r="762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6138" cy="1721922"/>
                    </a:xfrm>
                    <a:prstGeom prst="rect">
                      <a:avLst/>
                    </a:prstGeom>
                    <a:noFill/>
                    <a:ln>
                      <a:noFill/>
                    </a:ln>
                  </pic:spPr>
                </pic:pic>
              </a:graphicData>
            </a:graphic>
            <wp14:sizeRelH relativeFrom="page">
              <wp14:pctWidth>0</wp14:pctWidth>
            </wp14:sizeRelH>
            <wp14:sizeRelV relativeFrom="page">
              <wp14:pctHeight>0</wp14:pctHeight>
            </wp14:sizeRelV>
          </wp:anchor>
        </w:drawing>
      </w:r>
      <w:r w:rsidR="00D905F6" w:rsidRPr="00D905F6">
        <w:rPr>
          <w:b/>
          <w:bCs/>
          <w:sz w:val="24"/>
          <w:szCs w:val="24"/>
        </w:rPr>
        <w:t xml:space="preserve"> </w:t>
      </w:r>
      <w:r w:rsidR="00FC3F97">
        <w:rPr>
          <w:b/>
          <w:bCs/>
          <w:sz w:val="24"/>
          <w:szCs w:val="24"/>
        </w:rPr>
        <w:br w:type="page"/>
      </w:r>
    </w:p>
    <w:p w14:paraId="44D240D2" w14:textId="18612A4D" w:rsidR="003530BB" w:rsidRDefault="003F2F9F" w:rsidP="006E7177">
      <w:pPr>
        <w:pStyle w:val="Kop1"/>
      </w:pPr>
      <w:r>
        <w:lastRenderedPageBreak/>
        <w:t>Situering</w:t>
      </w:r>
    </w:p>
    <w:p w14:paraId="5B0A6561" w14:textId="574D9161" w:rsidR="006E7177" w:rsidRDefault="006E7177" w:rsidP="006E7177"/>
    <w:p w14:paraId="070F99C1" w14:textId="77777777" w:rsidR="003F2F9F" w:rsidRDefault="003F2F9F" w:rsidP="003F2F9F">
      <w:r>
        <w:t xml:space="preserve">De stad Bilzen werkte in functie van de herontwikkeling van het centrum van Grote Spouwen en strategische ontwikkelingsvisie uit. Binnen deze visie worden drie deelgebieden gedefinieerd waarbij voor twee van deze deelgebieden reeds een concreet ontwerp werd uitgewerkt alsook uitgevoerd. Het eerste deelgebied betreft de herinrichting van de bestaande parking in de bocht van </w:t>
      </w:r>
      <w:proofErr w:type="spellStart"/>
      <w:r>
        <w:t>Sapstraat</w:t>
      </w:r>
      <w:proofErr w:type="spellEnd"/>
      <w:r>
        <w:t xml:space="preserve"> met de Grote Spouwenstraat. Dit deelgebied werd ingericht als publieke groenruimte met overloopparking. Het tweede deelgebied betreft de zone rechts van zaal ‘Onder Ons’, recent en volgens de ruimtelijke visie ingericht als een nieuwe publieke parking. Het derde deelgebied betreft voorliggende projectsite, meer bepaald de braakliggende gronden links van zaal ‘Onder Ons’.</w:t>
      </w:r>
    </w:p>
    <w:p w14:paraId="62BCA6F3" w14:textId="77777777" w:rsidR="003F2F9F" w:rsidRPr="00273B6F" w:rsidRDefault="003F2F9F" w:rsidP="003F2F9F">
      <w:pPr>
        <w:rPr>
          <w:i/>
          <w:iCs/>
          <w:sz w:val="18"/>
          <w:szCs w:val="18"/>
        </w:rPr>
      </w:pPr>
      <w:r w:rsidRPr="00A04592">
        <w:rPr>
          <w:noProof/>
        </w:rPr>
        <w:drawing>
          <wp:inline distT="0" distB="0" distL="0" distR="0" wp14:anchorId="7A5D951C" wp14:editId="732E5565">
            <wp:extent cx="5760720" cy="3345180"/>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345180"/>
                    </a:xfrm>
                    <a:prstGeom prst="rect">
                      <a:avLst/>
                    </a:prstGeom>
                  </pic:spPr>
                </pic:pic>
              </a:graphicData>
            </a:graphic>
          </wp:inline>
        </w:drawing>
      </w:r>
      <w:r>
        <w:br/>
      </w:r>
      <w:r>
        <w:rPr>
          <w:i/>
          <w:iCs/>
          <w:sz w:val="18"/>
          <w:szCs w:val="18"/>
        </w:rPr>
        <w:t>Luchtfoto met aanduiding deelgebieden en projectgebied(3)</w:t>
      </w:r>
    </w:p>
    <w:p w14:paraId="32A3124F" w14:textId="061F3A95" w:rsidR="004E72F4" w:rsidRDefault="004E72F4" w:rsidP="004E72F4">
      <w:r>
        <w:t>De stad Bilzen beoogt binnen de projectgrond een gedifferentieerd programma te ontwikkelen. Enerzijds wenst de stad in relatie tot de reeds twee ontwikkelde deelgebieden een publiek gebied te ontwikkelen</w:t>
      </w:r>
      <w:r w:rsidR="00066EEC">
        <w:t>, a</w:t>
      </w:r>
      <w:r>
        <w:t>nderzijds wenst de stad een residentiële ontwikkeling op maat en schaal van Grote Spouwen te realiseren. Het betreft een compacte ruimtelijke ontwikkeling waarbinnen collectiviteit, duurzaamheid, groen en zichtrelaties centraal staan. Er kunnen enkel grondgebonden woningen worden opgericht. Het oprichten van appartementen of tweewoonsten is op deze site niet mogelijk.</w:t>
      </w:r>
    </w:p>
    <w:p w14:paraId="7D4FDB74" w14:textId="024AE4B3" w:rsidR="001517E9" w:rsidRDefault="001517E9" w:rsidP="001517E9">
      <w:r w:rsidRPr="00C80D53">
        <w:t xml:space="preserve">Het </w:t>
      </w:r>
      <w:r>
        <w:t>projectgebied</w:t>
      </w:r>
      <w:r w:rsidRPr="00C80D53">
        <w:t xml:space="preserve"> situeert zich </w:t>
      </w:r>
      <w:proofErr w:type="spellStart"/>
      <w:r w:rsidRPr="00C80D53">
        <w:t>t.h.v</w:t>
      </w:r>
      <w:proofErr w:type="spellEnd"/>
      <w:r w:rsidRPr="00C80D53">
        <w:t xml:space="preserve">. de kruising </w:t>
      </w:r>
      <w:proofErr w:type="spellStart"/>
      <w:r w:rsidRPr="00C80D53">
        <w:t>Sapstraat</w:t>
      </w:r>
      <w:proofErr w:type="spellEnd"/>
      <w:r w:rsidRPr="00C80D53">
        <w:t xml:space="preserve"> - Schoolsteeg en betreft de kadastrale percelen Bilzen, 11° Afdeling, Grote-Spouwen, Sectie A </w:t>
      </w:r>
      <w:proofErr w:type="spellStart"/>
      <w:r w:rsidRPr="00C80D53">
        <w:t>nrs</w:t>
      </w:r>
      <w:proofErr w:type="spellEnd"/>
      <w:r w:rsidRPr="00C80D53">
        <w:t xml:space="preserve">. 746D, 748H en 750G2. Het </w:t>
      </w:r>
      <w:r>
        <w:t>projectgebied</w:t>
      </w:r>
      <w:r w:rsidRPr="00C80D53">
        <w:t xml:space="preserve"> heeft een totaaloppervlakte van 37a 49ca</w:t>
      </w:r>
      <w:r>
        <w:t xml:space="preserve"> en is een braakliggend perceel m.u.v. een bijgebouw op perceel 748H. Binnen het projectgebied staan een aantal bomen die maximaal dienen te worden behouden en geïntegreerd binnen het voorstel van ontwikkeling.</w:t>
      </w:r>
    </w:p>
    <w:p w14:paraId="0E3467FE" w14:textId="0348006D" w:rsidR="007E1B93" w:rsidRDefault="007E1B93" w:rsidP="001517E9">
      <w:r>
        <w:t>Voor het gebied werd er reeds een concept voor mogelijke ontwikkeling uitgewerkt</w:t>
      </w:r>
      <w:r w:rsidR="00B55B22">
        <w:t xml:space="preserve">, met </w:t>
      </w:r>
      <w:r>
        <w:t xml:space="preserve">een </w:t>
      </w:r>
      <w:r w:rsidR="001111A4">
        <w:t>suggestieve</w:t>
      </w:r>
      <w:r>
        <w:t xml:space="preserve"> opdeling van het projectgebied in </w:t>
      </w:r>
      <w:r w:rsidR="001111A4">
        <w:t>twee</w:t>
      </w:r>
      <w:r>
        <w:t xml:space="preserve"> deelgebieden. Deze opdeling is nog niet finaal</w:t>
      </w:r>
      <w:r w:rsidR="0012152B">
        <w:t>, het staat de inschrijver vrij de</w:t>
      </w:r>
      <w:r>
        <w:t xml:space="preserve">ze opdeling te herzien </w:t>
      </w:r>
      <w:r w:rsidR="0012152B">
        <w:t>op voorwaarde dat het voorgestelde voldoet aan de</w:t>
      </w:r>
      <w:r>
        <w:t xml:space="preserve"> </w:t>
      </w:r>
      <w:r w:rsidR="0012152B">
        <w:t>stedenbouwkundige randvoorwaarden.</w:t>
      </w:r>
      <w:r w:rsidR="003F2F9F">
        <w:t xml:space="preserve"> Het</w:t>
      </w:r>
      <w:r w:rsidR="004707E7">
        <w:t xml:space="preserve"> belangrijkste uitgangspunt is dat er richting de vallei voldoende ruimte wordt voorzien voor een publieke</w:t>
      </w:r>
      <w:r w:rsidR="00FA6C88">
        <w:t>, groene verblijfsomgeving</w:t>
      </w:r>
      <w:r w:rsidR="004707E7">
        <w:t xml:space="preserve">. </w:t>
      </w:r>
    </w:p>
    <w:p w14:paraId="33E68A7E" w14:textId="2E5BD3A6" w:rsidR="003F2F9F" w:rsidRDefault="003F2F9F" w:rsidP="001517E9"/>
    <w:p w14:paraId="2D2072B0" w14:textId="77777777" w:rsidR="003F2F9F" w:rsidRDefault="003F2F9F" w:rsidP="003F2F9F">
      <w:r>
        <w:t>Het projectgebied is binnen het gewestplan Sint-Truiden - Tongeren gesitueerd binnen woongebied met landelijk karakter. Ten noorden, oosten en zuiden grenst het projectgebied tevens aan woongebied met landelijk karakter. Ten noordwesten grenst het projectgebied aan agrarisch gebied.</w:t>
      </w:r>
    </w:p>
    <w:p w14:paraId="50DC8CB3" w14:textId="77777777" w:rsidR="003F2F9F" w:rsidRPr="00273B6F" w:rsidRDefault="003F2F9F" w:rsidP="003F2F9F">
      <w:pPr>
        <w:rPr>
          <w:i/>
          <w:iCs/>
          <w:sz w:val="16"/>
          <w:szCs w:val="16"/>
        </w:rPr>
      </w:pPr>
      <w:r w:rsidRPr="00273B6F">
        <w:rPr>
          <w:noProof/>
        </w:rPr>
        <w:drawing>
          <wp:inline distT="0" distB="0" distL="0" distR="0" wp14:anchorId="380E82CC" wp14:editId="1FBCA8CC">
            <wp:extent cx="5760720" cy="364045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640455"/>
                    </a:xfrm>
                    <a:prstGeom prst="rect">
                      <a:avLst/>
                    </a:prstGeom>
                    <a:noFill/>
                    <a:ln>
                      <a:noFill/>
                    </a:ln>
                  </pic:spPr>
                </pic:pic>
              </a:graphicData>
            </a:graphic>
          </wp:inline>
        </w:drawing>
      </w:r>
      <w:r>
        <w:br/>
      </w:r>
      <w:r w:rsidRPr="00273B6F">
        <w:rPr>
          <w:i/>
          <w:iCs/>
          <w:sz w:val="18"/>
          <w:szCs w:val="18"/>
        </w:rPr>
        <w:t>Gewestplan met aanduiding projectgebied</w:t>
      </w:r>
    </w:p>
    <w:p w14:paraId="13D352E9" w14:textId="42F6129F" w:rsidR="003F2F9F" w:rsidRDefault="003F2F9F" w:rsidP="001517E9"/>
    <w:tbl>
      <w:tblPr>
        <w:tblStyle w:val="Tabelraster"/>
        <w:tblW w:w="0" w:type="auto"/>
        <w:tblLook w:val="04A0" w:firstRow="1" w:lastRow="0" w:firstColumn="1" w:lastColumn="0" w:noHBand="0" w:noVBand="1"/>
      </w:tblPr>
      <w:tblGrid>
        <w:gridCol w:w="4531"/>
        <w:gridCol w:w="4531"/>
      </w:tblGrid>
      <w:tr w:rsidR="003F2F9F" w14:paraId="26A48835" w14:textId="77777777" w:rsidTr="00B76591">
        <w:tc>
          <w:tcPr>
            <w:tcW w:w="4531" w:type="dxa"/>
          </w:tcPr>
          <w:p w14:paraId="143E70A8" w14:textId="77777777" w:rsidR="003F2F9F" w:rsidRPr="00600AB7" w:rsidRDefault="003F2F9F" w:rsidP="00B76591">
            <w:pPr>
              <w:rPr>
                <w:b/>
                <w:bCs/>
              </w:rPr>
            </w:pPr>
            <w:r>
              <w:rPr>
                <w:b/>
                <w:bCs/>
              </w:rPr>
              <w:t>Type</w:t>
            </w:r>
          </w:p>
        </w:tc>
        <w:tc>
          <w:tcPr>
            <w:tcW w:w="4531" w:type="dxa"/>
          </w:tcPr>
          <w:p w14:paraId="3A749C7F" w14:textId="77777777" w:rsidR="003F2F9F" w:rsidRPr="00600AB7" w:rsidRDefault="003F2F9F" w:rsidP="00B76591">
            <w:pPr>
              <w:rPr>
                <w:b/>
                <w:bCs/>
              </w:rPr>
            </w:pPr>
            <w:r>
              <w:rPr>
                <w:b/>
                <w:bCs/>
              </w:rPr>
              <w:t>Toelichting</w:t>
            </w:r>
          </w:p>
        </w:tc>
      </w:tr>
      <w:tr w:rsidR="003F2F9F" w14:paraId="656931DE" w14:textId="77777777" w:rsidTr="00B76591">
        <w:tc>
          <w:tcPr>
            <w:tcW w:w="4531" w:type="dxa"/>
          </w:tcPr>
          <w:p w14:paraId="110A2B74" w14:textId="77777777" w:rsidR="003F2F9F" w:rsidRDefault="003F2F9F" w:rsidP="00B76591">
            <w:r>
              <w:t>RUP</w:t>
            </w:r>
          </w:p>
        </w:tc>
        <w:tc>
          <w:tcPr>
            <w:tcW w:w="4531" w:type="dxa"/>
          </w:tcPr>
          <w:p w14:paraId="4E31BE95" w14:textId="77777777" w:rsidR="003F2F9F" w:rsidRPr="00600AB7" w:rsidRDefault="003F2F9F" w:rsidP="00B76591">
            <w:pPr>
              <w:pStyle w:val="Default"/>
            </w:pPr>
            <w:r>
              <w:rPr>
                <w:sz w:val="22"/>
                <w:szCs w:val="22"/>
              </w:rPr>
              <w:t xml:space="preserve">Niet gelegen binnen een RUP. </w:t>
            </w:r>
          </w:p>
        </w:tc>
      </w:tr>
      <w:tr w:rsidR="003F2F9F" w14:paraId="1AE439C5" w14:textId="77777777" w:rsidTr="00B76591">
        <w:tc>
          <w:tcPr>
            <w:tcW w:w="4531" w:type="dxa"/>
          </w:tcPr>
          <w:p w14:paraId="0FAB0664" w14:textId="77777777" w:rsidR="003F2F9F" w:rsidRDefault="003F2F9F" w:rsidP="00B76591">
            <w:r>
              <w:t>BPA</w:t>
            </w:r>
          </w:p>
        </w:tc>
        <w:tc>
          <w:tcPr>
            <w:tcW w:w="4531" w:type="dxa"/>
          </w:tcPr>
          <w:p w14:paraId="2F20DDA8" w14:textId="77777777" w:rsidR="003F2F9F" w:rsidRPr="00600AB7" w:rsidRDefault="003F2F9F" w:rsidP="00B76591">
            <w:pPr>
              <w:pStyle w:val="Default"/>
            </w:pPr>
            <w:r>
              <w:rPr>
                <w:sz w:val="22"/>
                <w:szCs w:val="22"/>
              </w:rPr>
              <w:t>Niet gelegen binnen een BPA.</w:t>
            </w:r>
          </w:p>
        </w:tc>
      </w:tr>
      <w:tr w:rsidR="003F2F9F" w14:paraId="2AF59776" w14:textId="77777777" w:rsidTr="00B76591">
        <w:tc>
          <w:tcPr>
            <w:tcW w:w="4531" w:type="dxa"/>
          </w:tcPr>
          <w:p w14:paraId="4088F5D6" w14:textId="77777777" w:rsidR="003F2F9F" w:rsidRDefault="003F2F9F" w:rsidP="00B76591">
            <w:r>
              <w:t>Atlas der buurtwegen</w:t>
            </w:r>
          </w:p>
          <w:p w14:paraId="614BE037" w14:textId="77777777" w:rsidR="003F2F9F" w:rsidRDefault="003F2F9F" w:rsidP="00B76591"/>
          <w:p w14:paraId="36E59724" w14:textId="77777777" w:rsidR="003F2F9F" w:rsidRDefault="003F2F9F" w:rsidP="00B76591">
            <w:r w:rsidRPr="004C7797">
              <w:rPr>
                <w:noProof/>
              </w:rPr>
              <w:drawing>
                <wp:inline distT="0" distB="0" distL="0" distR="0" wp14:anchorId="542BF252" wp14:editId="34FC145F">
                  <wp:extent cx="2700000" cy="1686681"/>
                  <wp:effectExtent l="0" t="0" r="5715"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1686681"/>
                          </a:xfrm>
                          <a:prstGeom prst="rect">
                            <a:avLst/>
                          </a:prstGeom>
                          <a:noFill/>
                          <a:ln>
                            <a:noFill/>
                          </a:ln>
                        </pic:spPr>
                      </pic:pic>
                    </a:graphicData>
                  </a:graphic>
                </wp:inline>
              </w:drawing>
            </w:r>
          </w:p>
          <w:p w14:paraId="20E40EE8" w14:textId="77777777" w:rsidR="003F2F9F" w:rsidRDefault="003F2F9F" w:rsidP="00B76591"/>
        </w:tc>
        <w:tc>
          <w:tcPr>
            <w:tcW w:w="4531" w:type="dxa"/>
          </w:tcPr>
          <w:p w14:paraId="681C910D" w14:textId="77777777" w:rsidR="003F2F9F" w:rsidRPr="004C7797" w:rsidRDefault="003F2F9F" w:rsidP="00B76591">
            <w:pPr>
              <w:pStyle w:val="Default"/>
            </w:pPr>
            <w:r>
              <w:rPr>
                <w:sz w:val="22"/>
                <w:szCs w:val="22"/>
              </w:rPr>
              <w:t xml:space="preserve">Volgens de atlas der buurtwegen situeert het projectgebied zich in het oosten aan </w:t>
            </w:r>
            <w:proofErr w:type="spellStart"/>
            <w:r>
              <w:rPr>
                <w:sz w:val="22"/>
                <w:szCs w:val="22"/>
              </w:rPr>
              <w:t>Chemin</w:t>
            </w:r>
            <w:proofErr w:type="spellEnd"/>
            <w:r>
              <w:rPr>
                <w:sz w:val="22"/>
                <w:szCs w:val="22"/>
              </w:rPr>
              <w:t xml:space="preserve"> no. 2 welke tegenwoordig gekend als de </w:t>
            </w:r>
            <w:proofErr w:type="spellStart"/>
            <w:r>
              <w:rPr>
                <w:sz w:val="22"/>
                <w:szCs w:val="22"/>
              </w:rPr>
              <w:t>Sapstraat</w:t>
            </w:r>
            <w:proofErr w:type="spellEnd"/>
            <w:r>
              <w:rPr>
                <w:sz w:val="22"/>
                <w:szCs w:val="22"/>
              </w:rPr>
              <w:t xml:space="preserve">. Het projectgebied wordt doorkruist door </w:t>
            </w:r>
            <w:proofErr w:type="spellStart"/>
            <w:r>
              <w:rPr>
                <w:sz w:val="22"/>
                <w:szCs w:val="22"/>
              </w:rPr>
              <w:t>Sentier</w:t>
            </w:r>
            <w:proofErr w:type="spellEnd"/>
            <w:r>
              <w:rPr>
                <w:sz w:val="22"/>
                <w:szCs w:val="22"/>
              </w:rPr>
              <w:t xml:space="preserve"> no. 61. Verder situeert het projectgebied zich aan </w:t>
            </w:r>
            <w:proofErr w:type="spellStart"/>
            <w:r>
              <w:rPr>
                <w:sz w:val="22"/>
                <w:szCs w:val="22"/>
              </w:rPr>
              <w:t>Chemin</w:t>
            </w:r>
            <w:proofErr w:type="spellEnd"/>
            <w:r>
              <w:rPr>
                <w:sz w:val="22"/>
                <w:szCs w:val="22"/>
              </w:rPr>
              <w:t xml:space="preserve"> no. 39. </w:t>
            </w:r>
            <w:proofErr w:type="spellStart"/>
            <w:r>
              <w:rPr>
                <w:sz w:val="22"/>
                <w:szCs w:val="22"/>
              </w:rPr>
              <w:t>Sentier</w:t>
            </w:r>
            <w:proofErr w:type="spellEnd"/>
            <w:r>
              <w:rPr>
                <w:sz w:val="22"/>
                <w:szCs w:val="22"/>
              </w:rPr>
              <w:t xml:space="preserve"> no. 61 is binnen de contouren van het projectgebied gedeeltelijk afgeschaft door de deputatie van 22 februari 1878. Hierbij is de noordelijke verbinding naar de kerk behouden. </w:t>
            </w:r>
            <w:proofErr w:type="spellStart"/>
            <w:r>
              <w:rPr>
                <w:sz w:val="22"/>
                <w:szCs w:val="22"/>
              </w:rPr>
              <w:t>Chemin</w:t>
            </w:r>
            <w:proofErr w:type="spellEnd"/>
            <w:r>
              <w:rPr>
                <w:sz w:val="22"/>
                <w:szCs w:val="22"/>
              </w:rPr>
              <w:t xml:space="preserve"> no. 39 is binnen de contouren van het projectgebied volledig afgeschaft door de deputatie van 9 september 1898. </w:t>
            </w:r>
          </w:p>
        </w:tc>
      </w:tr>
      <w:tr w:rsidR="003F2F9F" w14:paraId="09921C52" w14:textId="77777777" w:rsidTr="00B76591">
        <w:tc>
          <w:tcPr>
            <w:tcW w:w="4531" w:type="dxa"/>
          </w:tcPr>
          <w:p w14:paraId="2AC04763" w14:textId="77777777" w:rsidR="003F2F9F" w:rsidRDefault="003F2F9F" w:rsidP="00B76591">
            <w:pPr>
              <w:pStyle w:val="Default"/>
            </w:pPr>
            <w:r>
              <w:rPr>
                <w:sz w:val="22"/>
                <w:szCs w:val="22"/>
              </w:rPr>
              <w:t xml:space="preserve">Landschapsatlas </w:t>
            </w:r>
          </w:p>
        </w:tc>
        <w:tc>
          <w:tcPr>
            <w:tcW w:w="4531" w:type="dxa"/>
          </w:tcPr>
          <w:p w14:paraId="2D7F5950" w14:textId="77777777" w:rsidR="003F2F9F" w:rsidRDefault="003F2F9F" w:rsidP="00B76591">
            <w:pPr>
              <w:pStyle w:val="Default"/>
            </w:pPr>
            <w:r>
              <w:rPr>
                <w:sz w:val="22"/>
                <w:szCs w:val="22"/>
              </w:rPr>
              <w:t xml:space="preserve">Niet van toepassing. </w:t>
            </w:r>
          </w:p>
        </w:tc>
      </w:tr>
      <w:tr w:rsidR="003F2F9F" w14:paraId="34435018" w14:textId="77777777" w:rsidTr="00B76591">
        <w:tc>
          <w:tcPr>
            <w:tcW w:w="4531" w:type="dxa"/>
          </w:tcPr>
          <w:p w14:paraId="4555297D" w14:textId="77777777" w:rsidR="003F2F9F" w:rsidRDefault="003F2F9F" w:rsidP="00B76591">
            <w:pPr>
              <w:pStyle w:val="Default"/>
              <w:rPr>
                <w:sz w:val="22"/>
                <w:szCs w:val="22"/>
              </w:rPr>
            </w:pPr>
            <w:r>
              <w:rPr>
                <w:sz w:val="22"/>
                <w:szCs w:val="22"/>
              </w:rPr>
              <w:t xml:space="preserve">Beschermde monumenten, landschappen, dorps- of stadsgezichten </w:t>
            </w:r>
          </w:p>
          <w:p w14:paraId="6F2586FC" w14:textId="77777777" w:rsidR="003F2F9F" w:rsidRDefault="003F2F9F" w:rsidP="00B76591">
            <w:pPr>
              <w:pStyle w:val="Default"/>
            </w:pPr>
          </w:p>
          <w:p w14:paraId="0DB864F1" w14:textId="77777777" w:rsidR="003F2F9F" w:rsidRDefault="003F2F9F" w:rsidP="00B76591">
            <w:pPr>
              <w:pStyle w:val="Default"/>
            </w:pPr>
            <w:r w:rsidRPr="009B194F">
              <w:rPr>
                <w:noProof/>
              </w:rPr>
              <w:lastRenderedPageBreak/>
              <w:drawing>
                <wp:inline distT="0" distB="0" distL="0" distR="0" wp14:anchorId="45A65F85" wp14:editId="1AAB5772">
                  <wp:extent cx="2700000" cy="1686681"/>
                  <wp:effectExtent l="0" t="0" r="5715"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686681"/>
                          </a:xfrm>
                          <a:prstGeom prst="rect">
                            <a:avLst/>
                          </a:prstGeom>
                          <a:noFill/>
                          <a:ln>
                            <a:noFill/>
                          </a:ln>
                        </pic:spPr>
                      </pic:pic>
                    </a:graphicData>
                  </a:graphic>
                </wp:inline>
              </w:drawing>
            </w:r>
          </w:p>
          <w:p w14:paraId="76051A89" w14:textId="77777777" w:rsidR="003F2F9F" w:rsidRPr="009C273E" w:rsidRDefault="003F2F9F" w:rsidP="00B76591">
            <w:pPr>
              <w:pStyle w:val="Default"/>
            </w:pPr>
          </w:p>
        </w:tc>
        <w:tc>
          <w:tcPr>
            <w:tcW w:w="4531" w:type="dxa"/>
          </w:tcPr>
          <w:p w14:paraId="3CD7E152" w14:textId="77777777" w:rsidR="003F2F9F" w:rsidRDefault="003F2F9F" w:rsidP="00B76591">
            <w:pPr>
              <w:pStyle w:val="Default"/>
              <w:rPr>
                <w:sz w:val="22"/>
                <w:szCs w:val="22"/>
              </w:rPr>
            </w:pPr>
            <w:r>
              <w:rPr>
                <w:sz w:val="22"/>
                <w:szCs w:val="22"/>
              </w:rPr>
              <w:lastRenderedPageBreak/>
              <w:t xml:space="preserve">Niet van toepassing. </w:t>
            </w:r>
          </w:p>
          <w:p w14:paraId="40EBE1D4" w14:textId="77777777" w:rsidR="003F2F9F" w:rsidRDefault="003F2F9F" w:rsidP="00B76591">
            <w:r>
              <w:t xml:space="preserve">Het projectgebied grenst aan geïnventariseerd bouwkundig erfgoed, betreffende ‘Zaal Onder Ons’. De vaststelling is geldig sinds 05-10-2009 </w:t>
            </w:r>
            <w:r>
              <w:lastRenderedPageBreak/>
              <w:t>en wordt als volgt omschreven: “</w:t>
            </w:r>
            <w:r>
              <w:rPr>
                <w:i/>
                <w:iCs/>
              </w:rPr>
              <w:t>Zaaltje uit eind 19de - begin 20ste eeuw, waarvan alleen de bakstenen voorgevel (nok loodrecht op de straat), voorzien van baksteenlisenen en rondboogvormige muuropeningen, behouden bleef.</w:t>
            </w:r>
            <w:r>
              <w:t xml:space="preserve">” </w:t>
            </w:r>
          </w:p>
        </w:tc>
      </w:tr>
      <w:tr w:rsidR="003F2F9F" w14:paraId="6EF4EF0A" w14:textId="77777777" w:rsidTr="00B76591">
        <w:tc>
          <w:tcPr>
            <w:tcW w:w="4531" w:type="dxa"/>
          </w:tcPr>
          <w:p w14:paraId="1564668A" w14:textId="77777777" w:rsidR="003F2F9F" w:rsidRDefault="003F2F9F" w:rsidP="00B76591">
            <w:pPr>
              <w:pStyle w:val="Default"/>
            </w:pPr>
            <w:r>
              <w:rPr>
                <w:sz w:val="22"/>
                <w:szCs w:val="22"/>
              </w:rPr>
              <w:lastRenderedPageBreak/>
              <w:t xml:space="preserve">Vogelrichtlijngebied </w:t>
            </w:r>
          </w:p>
        </w:tc>
        <w:tc>
          <w:tcPr>
            <w:tcW w:w="4531" w:type="dxa"/>
          </w:tcPr>
          <w:p w14:paraId="47BE69FD" w14:textId="77777777" w:rsidR="003F2F9F" w:rsidRDefault="003F2F9F" w:rsidP="00B76591">
            <w:pPr>
              <w:pStyle w:val="Default"/>
            </w:pPr>
            <w:r>
              <w:rPr>
                <w:sz w:val="22"/>
                <w:szCs w:val="22"/>
              </w:rPr>
              <w:t xml:space="preserve">Niet van toepassing. </w:t>
            </w:r>
          </w:p>
        </w:tc>
      </w:tr>
      <w:tr w:rsidR="003F2F9F" w14:paraId="421BD820" w14:textId="77777777" w:rsidTr="00B76591">
        <w:tc>
          <w:tcPr>
            <w:tcW w:w="4531" w:type="dxa"/>
          </w:tcPr>
          <w:p w14:paraId="4583548F" w14:textId="77777777" w:rsidR="003F2F9F" w:rsidRDefault="003F2F9F" w:rsidP="00B76591">
            <w:pPr>
              <w:pStyle w:val="Default"/>
            </w:pPr>
            <w:r>
              <w:rPr>
                <w:sz w:val="22"/>
                <w:szCs w:val="22"/>
              </w:rPr>
              <w:t xml:space="preserve">Habitatrichtlijngebied </w:t>
            </w:r>
          </w:p>
        </w:tc>
        <w:tc>
          <w:tcPr>
            <w:tcW w:w="4531" w:type="dxa"/>
          </w:tcPr>
          <w:p w14:paraId="5A4FCA97" w14:textId="77777777" w:rsidR="003F2F9F" w:rsidRDefault="003F2F9F" w:rsidP="00B76591">
            <w:pPr>
              <w:pStyle w:val="Default"/>
            </w:pPr>
            <w:r>
              <w:rPr>
                <w:sz w:val="22"/>
                <w:szCs w:val="22"/>
              </w:rPr>
              <w:t xml:space="preserve">Niet van toepassing. </w:t>
            </w:r>
          </w:p>
        </w:tc>
      </w:tr>
      <w:tr w:rsidR="003F2F9F" w14:paraId="5AAA7EB5" w14:textId="77777777" w:rsidTr="00B76591">
        <w:tc>
          <w:tcPr>
            <w:tcW w:w="4531" w:type="dxa"/>
          </w:tcPr>
          <w:p w14:paraId="413F123A" w14:textId="77777777" w:rsidR="003F2F9F" w:rsidRDefault="003F2F9F" w:rsidP="00B76591">
            <w:pPr>
              <w:pStyle w:val="Default"/>
            </w:pPr>
            <w:r>
              <w:rPr>
                <w:sz w:val="22"/>
                <w:szCs w:val="22"/>
              </w:rPr>
              <w:t xml:space="preserve">Gebieden van het VEN-IVON </w:t>
            </w:r>
          </w:p>
        </w:tc>
        <w:tc>
          <w:tcPr>
            <w:tcW w:w="4531" w:type="dxa"/>
          </w:tcPr>
          <w:p w14:paraId="2BAB034E" w14:textId="77777777" w:rsidR="003F2F9F" w:rsidRPr="0053559B" w:rsidRDefault="003F2F9F" w:rsidP="00B76591">
            <w:pPr>
              <w:pStyle w:val="Default"/>
            </w:pPr>
            <w:r>
              <w:rPr>
                <w:sz w:val="22"/>
                <w:szCs w:val="22"/>
              </w:rPr>
              <w:t xml:space="preserve">Niet van toepassing. </w:t>
            </w:r>
          </w:p>
        </w:tc>
      </w:tr>
      <w:tr w:rsidR="003F2F9F" w14:paraId="70646C34" w14:textId="77777777" w:rsidTr="00B76591">
        <w:tc>
          <w:tcPr>
            <w:tcW w:w="4531" w:type="dxa"/>
          </w:tcPr>
          <w:p w14:paraId="59CBC882" w14:textId="77777777" w:rsidR="003F2F9F" w:rsidRDefault="003F2F9F" w:rsidP="00B76591">
            <w:pPr>
              <w:pStyle w:val="Default"/>
            </w:pPr>
            <w:r>
              <w:rPr>
                <w:sz w:val="22"/>
                <w:szCs w:val="22"/>
              </w:rPr>
              <w:t xml:space="preserve">Natuurreservaten </w:t>
            </w:r>
          </w:p>
        </w:tc>
        <w:tc>
          <w:tcPr>
            <w:tcW w:w="4531" w:type="dxa"/>
          </w:tcPr>
          <w:p w14:paraId="79D80C7F" w14:textId="77777777" w:rsidR="003F2F9F" w:rsidRPr="0053559B" w:rsidRDefault="003F2F9F" w:rsidP="00B76591">
            <w:pPr>
              <w:pStyle w:val="Default"/>
            </w:pPr>
            <w:r>
              <w:rPr>
                <w:sz w:val="22"/>
                <w:szCs w:val="22"/>
              </w:rPr>
              <w:t xml:space="preserve">Niet van toepassing. </w:t>
            </w:r>
          </w:p>
        </w:tc>
      </w:tr>
      <w:tr w:rsidR="003F2F9F" w14:paraId="188BEE77" w14:textId="77777777" w:rsidTr="00B76591">
        <w:tc>
          <w:tcPr>
            <w:tcW w:w="4531" w:type="dxa"/>
          </w:tcPr>
          <w:p w14:paraId="579801B2" w14:textId="77777777" w:rsidR="003F2F9F" w:rsidRDefault="003F2F9F" w:rsidP="00B76591">
            <w:pPr>
              <w:pStyle w:val="Default"/>
            </w:pPr>
            <w:r>
              <w:rPr>
                <w:sz w:val="22"/>
                <w:szCs w:val="22"/>
              </w:rPr>
              <w:t xml:space="preserve">Herbevestigd agrarisch gebied </w:t>
            </w:r>
          </w:p>
        </w:tc>
        <w:tc>
          <w:tcPr>
            <w:tcW w:w="4531" w:type="dxa"/>
          </w:tcPr>
          <w:p w14:paraId="7D85FEC6" w14:textId="77777777" w:rsidR="003F2F9F" w:rsidRPr="0053559B" w:rsidRDefault="003F2F9F" w:rsidP="00B76591">
            <w:pPr>
              <w:pStyle w:val="Default"/>
            </w:pPr>
            <w:r>
              <w:rPr>
                <w:sz w:val="22"/>
                <w:szCs w:val="22"/>
              </w:rPr>
              <w:t xml:space="preserve">Niet van toepassing. </w:t>
            </w:r>
          </w:p>
        </w:tc>
      </w:tr>
      <w:tr w:rsidR="003F2F9F" w14:paraId="0B0B001D" w14:textId="77777777" w:rsidTr="00B76591">
        <w:tc>
          <w:tcPr>
            <w:tcW w:w="4531" w:type="dxa"/>
          </w:tcPr>
          <w:p w14:paraId="4B47FA83" w14:textId="77777777" w:rsidR="003F2F9F" w:rsidRDefault="003F2F9F" w:rsidP="00B76591">
            <w:pPr>
              <w:pStyle w:val="Default"/>
            </w:pPr>
            <w:r>
              <w:rPr>
                <w:sz w:val="22"/>
                <w:szCs w:val="22"/>
              </w:rPr>
              <w:t xml:space="preserve">Beschermingszone waterwingebied </w:t>
            </w:r>
          </w:p>
        </w:tc>
        <w:tc>
          <w:tcPr>
            <w:tcW w:w="4531" w:type="dxa"/>
          </w:tcPr>
          <w:p w14:paraId="23623EAC" w14:textId="77777777" w:rsidR="003F2F9F" w:rsidRPr="0053559B" w:rsidRDefault="003F2F9F" w:rsidP="00B76591">
            <w:pPr>
              <w:pStyle w:val="Default"/>
            </w:pPr>
            <w:r>
              <w:rPr>
                <w:sz w:val="22"/>
                <w:szCs w:val="22"/>
              </w:rPr>
              <w:t xml:space="preserve">Niet van toepassing. </w:t>
            </w:r>
          </w:p>
        </w:tc>
      </w:tr>
      <w:tr w:rsidR="003F2F9F" w14:paraId="2BB70BD0" w14:textId="77777777" w:rsidTr="00B76591">
        <w:tc>
          <w:tcPr>
            <w:tcW w:w="4531" w:type="dxa"/>
          </w:tcPr>
          <w:p w14:paraId="401011C8" w14:textId="77777777" w:rsidR="003F2F9F" w:rsidRDefault="003F2F9F" w:rsidP="00B76591">
            <w:pPr>
              <w:pStyle w:val="Default"/>
            </w:pPr>
            <w:r>
              <w:rPr>
                <w:sz w:val="22"/>
                <w:szCs w:val="22"/>
              </w:rPr>
              <w:t xml:space="preserve">Watertoets </w:t>
            </w:r>
          </w:p>
        </w:tc>
        <w:tc>
          <w:tcPr>
            <w:tcW w:w="4531" w:type="dxa"/>
          </w:tcPr>
          <w:p w14:paraId="4386F6CE" w14:textId="77777777" w:rsidR="003F2F9F" w:rsidRPr="0053559B" w:rsidRDefault="003F2F9F" w:rsidP="00B76591">
            <w:pPr>
              <w:pStyle w:val="Default"/>
            </w:pPr>
            <w:r>
              <w:rPr>
                <w:sz w:val="22"/>
                <w:szCs w:val="22"/>
              </w:rPr>
              <w:t xml:space="preserve">De site nog de omgeving ligt in niet overstromingsgevoelig gebied. </w:t>
            </w:r>
          </w:p>
        </w:tc>
      </w:tr>
      <w:tr w:rsidR="003F2F9F" w14:paraId="2040F8BF" w14:textId="77777777" w:rsidTr="00B76591">
        <w:tc>
          <w:tcPr>
            <w:tcW w:w="4531" w:type="dxa"/>
          </w:tcPr>
          <w:p w14:paraId="284CEF46" w14:textId="77777777" w:rsidR="003F2F9F" w:rsidRDefault="003F2F9F" w:rsidP="00B76591">
            <w:pPr>
              <w:pStyle w:val="Default"/>
            </w:pPr>
            <w:r>
              <w:rPr>
                <w:sz w:val="22"/>
                <w:szCs w:val="22"/>
              </w:rPr>
              <w:t xml:space="preserve">Erosiegevoeligheid </w:t>
            </w:r>
          </w:p>
          <w:p w14:paraId="2A841990" w14:textId="77777777" w:rsidR="003F2F9F" w:rsidRDefault="003F2F9F" w:rsidP="00B76591"/>
          <w:p w14:paraId="28D56794" w14:textId="77777777" w:rsidR="003F2F9F" w:rsidRDefault="003F2F9F" w:rsidP="00B76591">
            <w:r w:rsidRPr="00240669">
              <w:rPr>
                <w:noProof/>
              </w:rPr>
              <w:drawing>
                <wp:inline distT="0" distB="0" distL="0" distR="0" wp14:anchorId="3A4679FF" wp14:editId="3CC2ED59">
                  <wp:extent cx="2700000" cy="1686681"/>
                  <wp:effectExtent l="0" t="0" r="5715"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686681"/>
                          </a:xfrm>
                          <a:prstGeom prst="rect">
                            <a:avLst/>
                          </a:prstGeom>
                          <a:noFill/>
                          <a:ln>
                            <a:noFill/>
                          </a:ln>
                        </pic:spPr>
                      </pic:pic>
                    </a:graphicData>
                  </a:graphic>
                </wp:inline>
              </w:drawing>
            </w:r>
          </w:p>
        </w:tc>
        <w:tc>
          <w:tcPr>
            <w:tcW w:w="4531" w:type="dxa"/>
          </w:tcPr>
          <w:p w14:paraId="1DF3706F" w14:textId="77777777" w:rsidR="003F2F9F" w:rsidRDefault="003F2F9F" w:rsidP="00B76591">
            <w:pPr>
              <w:pStyle w:val="Default"/>
            </w:pPr>
            <w:r>
              <w:rPr>
                <w:sz w:val="22"/>
                <w:szCs w:val="22"/>
              </w:rPr>
              <w:t xml:space="preserve">Het projectgebied wordt vrijwel volledig gekarteerd als erosiegevoelig. </w:t>
            </w:r>
          </w:p>
          <w:p w14:paraId="1F2D19BC" w14:textId="77777777" w:rsidR="003F2F9F" w:rsidRDefault="003F2F9F" w:rsidP="00B76591">
            <w:pPr>
              <w:pStyle w:val="Default"/>
              <w:rPr>
                <w:sz w:val="22"/>
                <w:szCs w:val="22"/>
              </w:rPr>
            </w:pPr>
          </w:p>
        </w:tc>
      </w:tr>
      <w:tr w:rsidR="003F2F9F" w14:paraId="2CE0A87C" w14:textId="77777777" w:rsidTr="00B76591">
        <w:tc>
          <w:tcPr>
            <w:tcW w:w="4531" w:type="dxa"/>
          </w:tcPr>
          <w:p w14:paraId="77937ABF" w14:textId="77777777" w:rsidR="003F2F9F" w:rsidRDefault="003F2F9F" w:rsidP="00B76591">
            <w:pPr>
              <w:pStyle w:val="Default"/>
            </w:pPr>
            <w:r>
              <w:rPr>
                <w:sz w:val="22"/>
                <w:szCs w:val="22"/>
              </w:rPr>
              <w:t xml:space="preserve">Hellingenkaart </w:t>
            </w:r>
          </w:p>
          <w:p w14:paraId="6FD8D68A" w14:textId="77777777" w:rsidR="003F2F9F" w:rsidRDefault="003F2F9F" w:rsidP="00B76591"/>
          <w:p w14:paraId="6CAB4E5D" w14:textId="77777777" w:rsidR="003F2F9F" w:rsidRDefault="003F2F9F" w:rsidP="00B76591">
            <w:r w:rsidRPr="007B20AE">
              <w:rPr>
                <w:noProof/>
              </w:rPr>
              <w:drawing>
                <wp:inline distT="0" distB="0" distL="0" distR="0" wp14:anchorId="1D1854A3" wp14:editId="4973BADE">
                  <wp:extent cx="2700000" cy="1686681"/>
                  <wp:effectExtent l="0" t="0" r="5715"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1686681"/>
                          </a:xfrm>
                          <a:prstGeom prst="rect">
                            <a:avLst/>
                          </a:prstGeom>
                          <a:noFill/>
                          <a:ln>
                            <a:noFill/>
                          </a:ln>
                        </pic:spPr>
                      </pic:pic>
                    </a:graphicData>
                  </a:graphic>
                </wp:inline>
              </w:drawing>
            </w:r>
          </w:p>
          <w:p w14:paraId="02EA24B9" w14:textId="77777777" w:rsidR="003F2F9F" w:rsidRDefault="003F2F9F" w:rsidP="00B76591"/>
        </w:tc>
        <w:tc>
          <w:tcPr>
            <w:tcW w:w="4531" w:type="dxa"/>
          </w:tcPr>
          <w:p w14:paraId="6B8F8613" w14:textId="77777777" w:rsidR="003F2F9F" w:rsidRDefault="003F2F9F" w:rsidP="00B76591">
            <w:pPr>
              <w:pStyle w:val="Default"/>
            </w:pPr>
            <w:r>
              <w:rPr>
                <w:sz w:val="22"/>
                <w:szCs w:val="22"/>
              </w:rPr>
              <w:t xml:space="preserve">Het projectgebied wordt gekend met een grote verscheidenheid in terreinhelling variërende tussen de 0,5% -5%, 5% -10% en &gt;10%. </w:t>
            </w:r>
          </w:p>
          <w:p w14:paraId="7C1781EF" w14:textId="77777777" w:rsidR="003F2F9F" w:rsidRDefault="003F2F9F" w:rsidP="00B76591">
            <w:pPr>
              <w:pStyle w:val="Default"/>
              <w:rPr>
                <w:sz w:val="22"/>
                <w:szCs w:val="22"/>
              </w:rPr>
            </w:pPr>
          </w:p>
        </w:tc>
      </w:tr>
      <w:tr w:rsidR="003F2F9F" w14:paraId="25AC349C" w14:textId="77777777" w:rsidTr="00B76591">
        <w:tc>
          <w:tcPr>
            <w:tcW w:w="4531" w:type="dxa"/>
          </w:tcPr>
          <w:p w14:paraId="41AC5DDC" w14:textId="77777777" w:rsidR="003F2F9F" w:rsidRDefault="003F2F9F" w:rsidP="00B76591">
            <w:pPr>
              <w:pStyle w:val="Default"/>
              <w:rPr>
                <w:sz w:val="22"/>
                <w:szCs w:val="22"/>
              </w:rPr>
            </w:pPr>
            <w:r>
              <w:rPr>
                <w:sz w:val="22"/>
                <w:szCs w:val="22"/>
              </w:rPr>
              <w:t xml:space="preserve">Infiltratiegevoelige bodems </w:t>
            </w:r>
          </w:p>
          <w:p w14:paraId="0C999F56" w14:textId="77777777" w:rsidR="003F2F9F" w:rsidRDefault="003F2F9F" w:rsidP="00B76591">
            <w:pPr>
              <w:pStyle w:val="Default"/>
            </w:pPr>
          </w:p>
          <w:p w14:paraId="7C82549F" w14:textId="77777777" w:rsidR="003F2F9F" w:rsidRDefault="003F2F9F" w:rsidP="00B76591">
            <w:pPr>
              <w:pStyle w:val="Default"/>
              <w:rPr>
                <w:sz w:val="22"/>
                <w:szCs w:val="22"/>
              </w:rPr>
            </w:pPr>
            <w:r w:rsidRPr="00594B18">
              <w:rPr>
                <w:noProof/>
                <w:sz w:val="22"/>
                <w:szCs w:val="22"/>
              </w:rPr>
              <w:lastRenderedPageBreak/>
              <w:drawing>
                <wp:inline distT="0" distB="0" distL="0" distR="0" wp14:anchorId="77D4C5B0" wp14:editId="38B0F87C">
                  <wp:extent cx="2700000" cy="1686681"/>
                  <wp:effectExtent l="0" t="0" r="5715"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1686681"/>
                          </a:xfrm>
                          <a:prstGeom prst="rect">
                            <a:avLst/>
                          </a:prstGeom>
                          <a:noFill/>
                          <a:ln>
                            <a:noFill/>
                          </a:ln>
                        </pic:spPr>
                      </pic:pic>
                    </a:graphicData>
                  </a:graphic>
                </wp:inline>
              </w:drawing>
            </w:r>
          </w:p>
          <w:p w14:paraId="2EF54250" w14:textId="77777777" w:rsidR="003F2F9F" w:rsidRDefault="003F2F9F" w:rsidP="00B76591">
            <w:pPr>
              <w:pStyle w:val="Default"/>
              <w:rPr>
                <w:sz w:val="22"/>
                <w:szCs w:val="22"/>
              </w:rPr>
            </w:pPr>
          </w:p>
        </w:tc>
        <w:tc>
          <w:tcPr>
            <w:tcW w:w="4531" w:type="dxa"/>
          </w:tcPr>
          <w:p w14:paraId="11FDB5EE" w14:textId="77777777" w:rsidR="003F2F9F" w:rsidRDefault="003F2F9F" w:rsidP="00B76591">
            <w:pPr>
              <w:pStyle w:val="Default"/>
            </w:pPr>
            <w:r>
              <w:rPr>
                <w:sz w:val="22"/>
                <w:szCs w:val="22"/>
              </w:rPr>
              <w:lastRenderedPageBreak/>
              <w:t xml:space="preserve">Niet infiltratiegevoelig. </w:t>
            </w:r>
          </w:p>
          <w:p w14:paraId="4D392E26" w14:textId="77777777" w:rsidR="003F2F9F" w:rsidRDefault="003F2F9F" w:rsidP="00B76591">
            <w:pPr>
              <w:pStyle w:val="Default"/>
              <w:rPr>
                <w:sz w:val="22"/>
                <w:szCs w:val="22"/>
              </w:rPr>
            </w:pPr>
          </w:p>
        </w:tc>
      </w:tr>
      <w:tr w:rsidR="003F2F9F" w14:paraId="3EF3E88B" w14:textId="77777777" w:rsidTr="00B76591">
        <w:tc>
          <w:tcPr>
            <w:tcW w:w="4531" w:type="dxa"/>
          </w:tcPr>
          <w:p w14:paraId="5A6AFF1D" w14:textId="77777777" w:rsidR="003F2F9F" w:rsidRPr="00FD4B00" w:rsidRDefault="003F2F9F" w:rsidP="00B76591">
            <w:pPr>
              <w:pStyle w:val="Default"/>
            </w:pPr>
            <w:r>
              <w:rPr>
                <w:sz w:val="22"/>
                <w:szCs w:val="22"/>
              </w:rPr>
              <w:t xml:space="preserve">Grondwaterstromingsgevoelige gebieden </w:t>
            </w:r>
          </w:p>
        </w:tc>
        <w:tc>
          <w:tcPr>
            <w:tcW w:w="4531" w:type="dxa"/>
          </w:tcPr>
          <w:p w14:paraId="55C9EF73" w14:textId="77777777" w:rsidR="003F2F9F" w:rsidRPr="00FD4B00" w:rsidRDefault="003F2F9F" w:rsidP="00B76591">
            <w:pPr>
              <w:pStyle w:val="Default"/>
            </w:pPr>
            <w:r>
              <w:rPr>
                <w:sz w:val="22"/>
                <w:szCs w:val="22"/>
              </w:rPr>
              <w:t xml:space="preserve">Matig gevoelig voor grondwaterstroming (type 2). </w:t>
            </w:r>
          </w:p>
        </w:tc>
      </w:tr>
      <w:tr w:rsidR="003F2F9F" w14:paraId="3D99E67C" w14:textId="77777777" w:rsidTr="00B76591">
        <w:tc>
          <w:tcPr>
            <w:tcW w:w="4531" w:type="dxa"/>
          </w:tcPr>
          <w:p w14:paraId="2E2CE733" w14:textId="77777777" w:rsidR="003F2F9F" w:rsidRPr="00FD4B00" w:rsidRDefault="003F2F9F" w:rsidP="00B76591">
            <w:pPr>
              <w:pStyle w:val="Default"/>
            </w:pPr>
            <w:r>
              <w:rPr>
                <w:sz w:val="22"/>
                <w:szCs w:val="22"/>
              </w:rPr>
              <w:t xml:space="preserve">Biologische waarderingskaart </w:t>
            </w:r>
          </w:p>
        </w:tc>
        <w:tc>
          <w:tcPr>
            <w:tcW w:w="4531" w:type="dxa"/>
          </w:tcPr>
          <w:p w14:paraId="0BAE6D0B" w14:textId="77777777" w:rsidR="003F2F9F" w:rsidRPr="00FD4B00" w:rsidRDefault="003F2F9F" w:rsidP="00B76591">
            <w:pPr>
              <w:pStyle w:val="Default"/>
            </w:pPr>
            <w:r>
              <w:rPr>
                <w:sz w:val="22"/>
                <w:szCs w:val="22"/>
              </w:rPr>
              <w:t xml:space="preserve">Ten westen grenst een klein gedeelte van het projectgebied gekarteerd als biologisch zeer waardevol. De karting is uitgevoerd door </w:t>
            </w:r>
            <w:proofErr w:type="spellStart"/>
            <w:r>
              <w:rPr>
                <w:sz w:val="22"/>
                <w:szCs w:val="22"/>
              </w:rPr>
              <w:t>karteerder</w:t>
            </w:r>
            <w:proofErr w:type="spellEnd"/>
            <w:r>
              <w:rPr>
                <w:sz w:val="22"/>
                <w:szCs w:val="22"/>
              </w:rPr>
              <w:t xml:space="preserve"> tijdens terreinbezoek in juni 2007. Het wordt gekarteerd als ‘talud’, ‘houtkant met dominantie van vlier (</w:t>
            </w:r>
            <w:proofErr w:type="spellStart"/>
            <w:r>
              <w:rPr>
                <w:sz w:val="22"/>
                <w:szCs w:val="22"/>
              </w:rPr>
              <w:t>Sambucus</w:t>
            </w:r>
            <w:proofErr w:type="spellEnd"/>
            <w:r>
              <w:rPr>
                <w:sz w:val="22"/>
                <w:szCs w:val="22"/>
              </w:rPr>
              <w:t xml:space="preserve"> </w:t>
            </w:r>
            <w:proofErr w:type="spellStart"/>
            <w:r>
              <w:rPr>
                <w:sz w:val="22"/>
                <w:szCs w:val="22"/>
              </w:rPr>
              <w:t>sp</w:t>
            </w:r>
            <w:proofErr w:type="spellEnd"/>
            <w:r>
              <w:rPr>
                <w:sz w:val="22"/>
                <w:szCs w:val="22"/>
              </w:rPr>
              <w:t>.)’, en ‘bomenrij met dominantie van populier (</w:t>
            </w:r>
            <w:proofErr w:type="spellStart"/>
            <w:r>
              <w:rPr>
                <w:sz w:val="22"/>
                <w:szCs w:val="22"/>
              </w:rPr>
              <w:t>Populus</w:t>
            </w:r>
            <w:proofErr w:type="spellEnd"/>
            <w:r>
              <w:rPr>
                <w:sz w:val="22"/>
                <w:szCs w:val="22"/>
              </w:rPr>
              <w:t xml:space="preserve"> </w:t>
            </w:r>
            <w:proofErr w:type="spellStart"/>
            <w:r>
              <w:rPr>
                <w:sz w:val="22"/>
                <w:szCs w:val="22"/>
              </w:rPr>
              <w:t>sp</w:t>
            </w:r>
            <w:proofErr w:type="spellEnd"/>
            <w:r>
              <w:rPr>
                <w:sz w:val="22"/>
                <w:szCs w:val="22"/>
              </w:rPr>
              <w:t xml:space="preserve">.)’. </w:t>
            </w:r>
          </w:p>
        </w:tc>
      </w:tr>
    </w:tbl>
    <w:p w14:paraId="75352E4F" w14:textId="77777777" w:rsidR="003F2F9F" w:rsidRDefault="003F2F9F" w:rsidP="001517E9"/>
    <w:p w14:paraId="052C314C" w14:textId="3A534B8B" w:rsidR="003F2F9F" w:rsidRDefault="003F2F9F">
      <w:r>
        <w:br w:type="page"/>
      </w:r>
    </w:p>
    <w:p w14:paraId="5FC35A60" w14:textId="77777777" w:rsidR="003F2F9F" w:rsidRPr="006E7177" w:rsidRDefault="003F2F9F" w:rsidP="003F2F9F">
      <w:pPr>
        <w:pStyle w:val="Kop1"/>
      </w:pPr>
      <w:r w:rsidRPr="006E7177">
        <w:lastRenderedPageBreak/>
        <w:t xml:space="preserve">Bestaande </w:t>
      </w:r>
      <w:r w:rsidRPr="006E7177">
        <w:rPr>
          <w:rStyle w:val="Kop1Char"/>
        </w:rPr>
        <w:t>toestand</w:t>
      </w:r>
    </w:p>
    <w:p w14:paraId="646EF2FC" w14:textId="77777777" w:rsidR="003F2F9F" w:rsidRDefault="003F2F9F" w:rsidP="003F2F9F"/>
    <w:p w14:paraId="0F6C9B2C" w14:textId="0507C5E5" w:rsidR="003F2F9F" w:rsidRDefault="00D11DDF" w:rsidP="003F2F9F">
      <w:r>
        <w:t xml:space="preserve">Het projectgebied bevindt zich ter hoogte van de kruising van de </w:t>
      </w:r>
      <w:proofErr w:type="spellStart"/>
      <w:r>
        <w:t>Sapstraat</w:t>
      </w:r>
      <w:proofErr w:type="spellEnd"/>
      <w:r w:rsidR="00B95E7D">
        <w:t xml:space="preserve"> (zuidoostelijke begrenzing)</w:t>
      </w:r>
      <w:r>
        <w:t xml:space="preserve"> met de Schoolsteeg.</w:t>
      </w:r>
      <w:r w:rsidR="00B95E7D">
        <w:t xml:space="preserve"> </w:t>
      </w:r>
      <w:r w:rsidR="003F2F9F">
        <w:t xml:space="preserve">In het noorden wordt het projectgebied begrensd door de gronden van de school. Ten zuiden </w:t>
      </w:r>
      <w:r w:rsidR="00B95E7D">
        <w:t>grenst</w:t>
      </w:r>
      <w:r w:rsidR="003F2F9F">
        <w:t xml:space="preserve"> het projectgebied over de volledige diepte </w:t>
      </w:r>
      <w:r w:rsidR="00B95E7D">
        <w:t>aan</w:t>
      </w:r>
      <w:r w:rsidR="003F2F9F">
        <w:t xml:space="preserve"> een woning met achterliggende gronden die ontsloten wordt via de </w:t>
      </w:r>
      <w:proofErr w:type="spellStart"/>
      <w:r w:rsidR="003F2F9F">
        <w:t>Sapstraat</w:t>
      </w:r>
      <w:proofErr w:type="spellEnd"/>
      <w:r w:rsidR="003F2F9F">
        <w:t>.</w:t>
      </w:r>
    </w:p>
    <w:p w14:paraId="5489907E" w14:textId="13E2CFF5" w:rsidR="003F2F9F" w:rsidRDefault="00704178" w:rsidP="003F2F9F">
      <w:r>
        <w:t xml:space="preserve">Kenmerkend voor de bebouwing langs de </w:t>
      </w:r>
      <w:proofErr w:type="spellStart"/>
      <w:r>
        <w:t>Sapstraat</w:t>
      </w:r>
      <w:proofErr w:type="spellEnd"/>
      <w:r>
        <w:t xml:space="preserve"> zijn</w:t>
      </w:r>
      <w:r w:rsidR="003F2F9F">
        <w:t xml:space="preserve"> grondgebonden woningen met een gesloten bebouwingsstructuur, een verspringend gevelbeeld en bouwvolumes met een bouwhoogte van 2 bouwlagen met hellend dak. </w:t>
      </w:r>
    </w:p>
    <w:p w14:paraId="3C7923BD" w14:textId="383EFD54" w:rsidR="003F2F9F" w:rsidRDefault="003F2F9F" w:rsidP="003F2F9F">
      <w:r>
        <w:t xml:space="preserve">Met uitzondering van een bijgebouw achter op kadastraal perceel 748H zijn de percelen bouwvrij. Het projectgebied wordt gekenmerkt door een significant hoogteverschil en er bevinden zich een aantal waardevolle bomen op. </w:t>
      </w:r>
    </w:p>
    <w:p w14:paraId="0E5CEE11" w14:textId="388512F0" w:rsidR="003F2F9F" w:rsidRDefault="003F2F9F" w:rsidP="003F2F9F">
      <w:r>
        <w:t xml:space="preserve">De voetweg nr. 61 die doorheen het gebied een noord - zuid verbinding maakte, is reeds deels afgeschaft. Deze voetweg is </w:t>
      </w:r>
      <w:proofErr w:type="spellStart"/>
      <w:r>
        <w:t>t.h.v</w:t>
      </w:r>
      <w:proofErr w:type="spellEnd"/>
      <w:r>
        <w:t xml:space="preserve">. kadastraal perceel 746D reeds afgeschaft maar </w:t>
      </w:r>
      <w:proofErr w:type="spellStart"/>
      <w:r>
        <w:t>t.h.v</w:t>
      </w:r>
      <w:proofErr w:type="spellEnd"/>
      <w:r>
        <w:t xml:space="preserve">. kadastraal perceel 748H nog van toepassing. Aan de westzijde van het projectgebied ligt volgens de atlas der buurtwegen </w:t>
      </w:r>
      <w:r w:rsidR="00257477">
        <w:t xml:space="preserve">de </w:t>
      </w:r>
      <w:proofErr w:type="spellStart"/>
      <w:r>
        <w:t>Chemin</w:t>
      </w:r>
      <w:proofErr w:type="spellEnd"/>
      <w:r>
        <w:t xml:space="preserve"> n. 39. Deze liep achter het gebied langs en vormde een verbinding tussen de </w:t>
      </w:r>
      <w:proofErr w:type="spellStart"/>
      <w:r>
        <w:t>Sapstraat</w:t>
      </w:r>
      <w:proofErr w:type="spellEnd"/>
      <w:r>
        <w:t xml:space="preserve"> ten zuiden en de Pastorijstraat ten noorden.</w:t>
      </w:r>
    </w:p>
    <w:p w14:paraId="1E25C4F0" w14:textId="77777777" w:rsidR="003F2F9F" w:rsidRDefault="003F2F9F" w:rsidP="003F2F9F">
      <w:r>
        <w:t>In het oosten grenst het projectgebied aan de parochiezaal, één van de karakteristieke gebouwen in het centrum van Grote Spouwen. Deze zaal werd onlangs volledig gerenoveerd en naar het projectgebied afgewerkt met een kwalitatieve gevel op de laterale perceelsgrens.</w:t>
      </w:r>
    </w:p>
    <w:p w14:paraId="2A00FEF6" w14:textId="638FB53D" w:rsidR="003F2F9F" w:rsidRDefault="0090215F" w:rsidP="003F2F9F">
      <w:r>
        <w:t>In het westen</w:t>
      </w:r>
      <w:r w:rsidR="003F2F9F">
        <w:t xml:space="preserve"> grenst het projectgebied aan de vallei met een zicht op het open landschap.</w:t>
      </w:r>
    </w:p>
    <w:p w14:paraId="0341D9B2" w14:textId="77777777" w:rsidR="003F2F9F" w:rsidRDefault="003F2F9F" w:rsidP="003F2F9F">
      <w:r>
        <w:t>Bijgevoegde foto’s geven een impressie van de bestaande toestand.</w:t>
      </w:r>
    </w:p>
    <w:p w14:paraId="1049293B" w14:textId="27EDAD9C" w:rsidR="003F2F9F" w:rsidRDefault="001F2974" w:rsidP="003F2F9F">
      <w:r>
        <w:rPr>
          <w:noProof/>
        </w:rPr>
        <mc:AlternateContent>
          <mc:Choice Requires="wps">
            <w:drawing>
              <wp:anchor distT="0" distB="0" distL="114300" distR="114300" simplePos="0" relativeHeight="251660288" behindDoc="0" locked="0" layoutInCell="1" allowOverlap="1" wp14:anchorId="13776758" wp14:editId="08BC551E">
                <wp:simplePos x="0" y="0"/>
                <wp:positionH relativeFrom="column">
                  <wp:posOffset>3738880</wp:posOffset>
                </wp:positionH>
                <wp:positionV relativeFrom="paragraph">
                  <wp:posOffset>1390650</wp:posOffset>
                </wp:positionV>
                <wp:extent cx="167005" cy="497840"/>
                <wp:effectExtent l="19050" t="19050" r="42545" b="16510"/>
                <wp:wrapNone/>
                <wp:docPr id="30" name="Vrije vorm: vorm 30"/>
                <wp:cNvGraphicFramePr/>
                <a:graphic xmlns:a="http://schemas.openxmlformats.org/drawingml/2006/main">
                  <a:graphicData uri="http://schemas.microsoft.com/office/word/2010/wordprocessingShape">
                    <wps:wsp>
                      <wps:cNvSpPr/>
                      <wps:spPr>
                        <a:xfrm>
                          <a:off x="0" y="0"/>
                          <a:ext cx="167005" cy="497840"/>
                        </a:xfrm>
                        <a:custGeom>
                          <a:avLst/>
                          <a:gdLst>
                            <a:gd name="connsiteX0" fmla="*/ 0 w 167489"/>
                            <a:gd name="connsiteY0" fmla="*/ 0 h 497940"/>
                            <a:gd name="connsiteX1" fmla="*/ 167489 w 167489"/>
                            <a:gd name="connsiteY1" fmla="*/ 267077 h 497940"/>
                            <a:gd name="connsiteX2" fmla="*/ 31687 w 167489"/>
                            <a:gd name="connsiteY2" fmla="*/ 497940 h 497940"/>
                          </a:gdLst>
                          <a:ahLst/>
                          <a:cxnLst>
                            <a:cxn ang="0">
                              <a:pos x="connsiteX0" y="connsiteY0"/>
                            </a:cxn>
                            <a:cxn ang="0">
                              <a:pos x="connsiteX1" y="connsiteY1"/>
                            </a:cxn>
                            <a:cxn ang="0">
                              <a:pos x="connsiteX2" y="connsiteY2"/>
                            </a:cxn>
                          </a:cxnLst>
                          <a:rect l="l" t="t" r="r" b="b"/>
                          <a:pathLst>
                            <a:path w="167489" h="497940">
                              <a:moveTo>
                                <a:pt x="0" y="0"/>
                              </a:moveTo>
                              <a:lnTo>
                                <a:pt x="167489" y="267077"/>
                              </a:lnTo>
                              <a:lnTo>
                                <a:pt x="31687" y="497940"/>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1508A" id="Vrije vorm: vorm 30" o:spid="_x0000_s1026" style="position:absolute;margin-left:294.4pt;margin-top:109.5pt;width:13.15pt;height:39.2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67489,4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" path="m,l167489,267077,31687,497940e" filled="f" strokecolor="red" strokeweight="2.25pt">
                <v:stroke joinstyle="miter"/>
                <v:path arrowok="t" o:connecttype="custom" o:connectlocs="0,0;167005,267023;31595,497840" o:connectangles="0,0,0"/>
              </v:shape>
            </w:pict>
          </mc:Fallback>
        </mc:AlternateContent>
      </w:r>
      <w:r>
        <w:rPr>
          <w:noProof/>
        </w:rPr>
        <mc:AlternateContent>
          <mc:Choice Requires="wps">
            <w:drawing>
              <wp:anchor distT="45720" distB="45720" distL="114300" distR="114300" simplePos="0" relativeHeight="251661312" behindDoc="0" locked="0" layoutInCell="1" allowOverlap="1" wp14:anchorId="654920C1" wp14:editId="3A3119EC">
                <wp:simplePos x="0" y="0"/>
                <wp:positionH relativeFrom="column">
                  <wp:posOffset>3809365</wp:posOffset>
                </wp:positionH>
                <wp:positionV relativeFrom="paragraph">
                  <wp:posOffset>1638935</wp:posOffset>
                </wp:positionV>
                <wp:extent cx="624205" cy="23050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30505"/>
                        </a:xfrm>
                        <a:prstGeom prst="rect">
                          <a:avLst/>
                        </a:prstGeom>
                        <a:noFill/>
                        <a:ln w="9525">
                          <a:noFill/>
                          <a:miter lim="800000"/>
                          <a:headEnd/>
                          <a:tailEnd/>
                        </a:ln>
                      </wps:spPr>
                      <wps:txbx>
                        <w:txbxContent>
                          <w:p w14:paraId="68C24769" w14:textId="77777777" w:rsidR="00B76591" w:rsidRPr="00A40874" w:rsidRDefault="00B76591" w:rsidP="003F2F9F">
                            <w:pPr>
                              <w:rPr>
                                <w:b/>
                                <w:bCs/>
                                <w:color w:val="FF0000"/>
                              </w:rPr>
                            </w:pPr>
                            <w:r w:rsidRPr="00A40874">
                              <w:rPr>
                                <w:b/>
                                <w:bCs/>
                                <w:color w:val="FF0000"/>
                              </w:rPr>
                              <w:t>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920C1" id="_x0000_t202" coordsize="21600,21600" o:spt="202" path="m,l,21600r21600,l21600,xe">
                <v:stroke joinstyle="miter"/>
                <v:path gradientshapeok="t" o:connecttype="rect"/>
              </v:shapetype>
              <v:shape id="Tekstvak 2" o:spid="_x0000_s1026" type="#_x0000_t202" style="position:absolute;margin-left:299.95pt;margin-top:129.05pt;width:49.15pt;height:18.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" filled="f" stroked="f">
                <v:textbox>
                  <w:txbxContent>
                    <w:p w14:paraId="68C24769" w14:textId="77777777" w:rsidR="00B76591" w:rsidRPr="00A40874" w:rsidRDefault="00B76591" w:rsidP="003F2F9F">
                      <w:pPr>
                        <w:rPr>
                          <w:b/>
                          <w:bCs/>
                          <w:color w:val="FF0000"/>
                        </w:rPr>
                      </w:pPr>
                      <w:r w:rsidRPr="00A40874">
                        <w:rPr>
                          <w:b/>
                          <w:bCs/>
                          <w:color w:val="FF0000"/>
                        </w:rPr>
                        <w:t>1-2-3</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AC5D8F7" wp14:editId="5C015545">
                <wp:simplePos x="0" y="0"/>
                <wp:positionH relativeFrom="column">
                  <wp:posOffset>3122295</wp:posOffset>
                </wp:positionH>
                <wp:positionV relativeFrom="paragraph">
                  <wp:posOffset>1786255</wp:posOffset>
                </wp:positionV>
                <wp:extent cx="593090" cy="741045"/>
                <wp:effectExtent l="19050" t="19050" r="16510" b="20955"/>
                <wp:wrapNone/>
                <wp:docPr id="31" name="Vrije vorm: vorm 31"/>
                <wp:cNvGraphicFramePr/>
                <a:graphic xmlns:a="http://schemas.openxmlformats.org/drawingml/2006/main">
                  <a:graphicData uri="http://schemas.microsoft.com/office/word/2010/wordprocessingShape">
                    <wps:wsp>
                      <wps:cNvSpPr/>
                      <wps:spPr>
                        <a:xfrm>
                          <a:off x="0" y="0"/>
                          <a:ext cx="593090" cy="741045"/>
                        </a:xfrm>
                        <a:custGeom>
                          <a:avLst/>
                          <a:gdLst>
                            <a:gd name="connsiteX0" fmla="*/ 0 w 167489"/>
                            <a:gd name="connsiteY0" fmla="*/ 0 h 497940"/>
                            <a:gd name="connsiteX1" fmla="*/ 167489 w 167489"/>
                            <a:gd name="connsiteY1" fmla="*/ 267077 h 497940"/>
                            <a:gd name="connsiteX2" fmla="*/ 31687 w 167489"/>
                            <a:gd name="connsiteY2" fmla="*/ 497940 h 497940"/>
                            <a:gd name="connsiteX0" fmla="*/ 254561 w 422050"/>
                            <a:gd name="connsiteY0" fmla="*/ 0 h 540233"/>
                            <a:gd name="connsiteX1" fmla="*/ 422050 w 422050"/>
                            <a:gd name="connsiteY1" fmla="*/ 267077 h 540233"/>
                            <a:gd name="connsiteX2" fmla="*/ 0 w 422050"/>
                            <a:gd name="connsiteY2" fmla="*/ 540233 h 540233"/>
                            <a:gd name="connsiteX0" fmla="*/ 593165 w 593165"/>
                            <a:gd name="connsiteY0" fmla="*/ 0 h 741263"/>
                            <a:gd name="connsiteX1" fmla="*/ 422050 w 593165"/>
                            <a:gd name="connsiteY1" fmla="*/ 468107 h 741263"/>
                            <a:gd name="connsiteX2" fmla="*/ 0 w 593165"/>
                            <a:gd name="connsiteY2" fmla="*/ 741263 h 741263"/>
                          </a:gdLst>
                          <a:ahLst/>
                          <a:cxnLst>
                            <a:cxn ang="0">
                              <a:pos x="connsiteX0" y="connsiteY0"/>
                            </a:cxn>
                            <a:cxn ang="0">
                              <a:pos x="connsiteX1" y="connsiteY1"/>
                            </a:cxn>
                            <a:cxn ang="0">
                              <a:pos x="connsiteX2" y="connsiteY2"/>
                            </a:cxn>
                          </a:cxnLst>
                          <a:rect l="l" t="t" r="r" b="b"/>
                          <a:pathLst>
                            <a:path w="593165" h="741263">
                              <a:moveTo>
                                <a:pt x="593165" y="0"/>
                              </a:moveTo>
                              <a:lnTo>
                                <a:pt x="422050" y="468107"/>
                              </a:lnTo>
                              <a:lnTo>
                                <a:pt x="0" y="741263"/>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B3EEF" id="Vrije vorm: vorm 31" o:spid="_x0000_s1026" style="position:absolute;margin-left:245.85pt;margin-top:140.65pt;width:46.7pt;height:5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3165,74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" path="m593165,l422050,468107,,741263e" filled="f" strokecolor="red" strokeweight="2.25pt">
                <v:stroke joinstyle="miter"/>
                <v:path arrowok="t" o:connecttype="custom" o:connectlocs="593090,0;421997,467969;0,741045" o:connectangles="0,0,0"/>
              </v:shape>
            </w:pict>
          </mc:Fallback>
        </mc:AlternateContent>
      </w:r>
      <w:r>
        <w:rPr>
          <w:noProof/>
        </w:rPr>
        <mc:AlternateContent>
          <mc:Choice Requires="wps">
            <w:drawing>
              <wp:anchor distT="45720" distB="45720" distL="114300" distR="114300" simplePos="0" relativeHeight="251663360" behindDoc="0" locked="0" layoutInCell="1" allowOverlap="1" wp14:anchorId="3106896F" wp14:editId="09995FEA">
                <wp:simplePos x="0" y="0"/>
                <wp:positionH relativeFrom="column">
                  <wp:posOffset>3444240</wp:posOffset>
                </wp:positionH>
                <wp:positionV relativeFrom="paragraph">
                  <wp:posOffset>2204720</wp:posOffset>
                </wp:positionV>
                <wp:extent cx="624205" cy="230505"/>
                <wp:effectExtent l="0" t="0" r="0" b="0"/>
                <wp:wrapNone/>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30505"/>
                        </a:xfrm>
                        <a:prstGeom prst="rect">
                          <a:avLst/>
                        </a:prstGeom>
                        <a:noFill/>
                        <a:ln w="9525">
                          <a:noFill/>
                          <a:miter lim="800000"/>
                          <a:headEnd/>
                          <a:tailEnd/>
                        </a:ln>
                      </wps:spPr>
                      <wps:txbx>
                        <w:txbxContent>
                          <w:p w14:paraId="28748A7D" w14:textId="77777777" w:rsidR="00B76591" w:rsidRPr="00A40874" w:rsidRDefault="00B76591" w:rsidP="003F2F9F">
                            <w:pPr>
                              <w:rPr>
                                <w:b/>
                                <w:bCs/>
                                <w:color w:val="FF0000"/>
                              </w:rPr>
                            </w:pPr>
                            <w:r>
                              <w:rPr>
                                <w:b/>
                                <w:bCs/>
                                <w:color w:val="FF0000"/>
                              </w:rPr>
                              <w:t>4-5-6-7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6896F" id="_x0000_s1027" type="#_x0000_t202" style="position:absolute;margin-left:271.2pt;margin-top:173.6pt;width:49.15pt;height:18.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" filled="f" stroked="f">
                <v:textbox>
                  <w:txbxContent>
                    <w:p w14:paraId="28748A7D" w14:textId="77777777" w:rsidR="00B76591" w:rsidRPr="00A40874" w:rsidRDefault="00B76591" w:rsidP="003F2F9F">
                      <w:pPr>
                        <w:rPr>
                          <w:b/>
                          <w:bCs/>
                          <w:color w:val="FF0000"/>
                        </w:rPr>
                      </w:pPr>
                      <w:r>
                        <w:rPr>
                          <w:b/>
                          <w:bCs/>
                          <w:color w:val="FF0000"/>
                        </w:rPr>
                        <w:t>4-5-6-7</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5EC3B54" wp14:editId="070C9AC0">
                <wp:simplePos x="0" y="0"/>
                <wp:positionH relativeFrom="column">
                  <wp:posOffset>2251075</wp:posOffset>
                </wp:positionH>
                <wp:positionV relativeFrom="paragraph">
                  <wp:posOffset>1913255</wp:posOffset>
                </wp:positionV>
                <wp:extent cx="455930" cy="410845"/>
                <wp:effectExtent l="57150" t="19050" r="20320" b="27305"/>
                <wp:wrapNone/>
                <wp:docPr id="193" name="Vrije vorm: vorm 193"/>
                <wp:cNvGraphicFramePr/>
                <a:graphic xmlns:a="http://schemas.openxmlformats.org/drawingml/2006/main">
                  <a:graphicData uri="http://schemas.microsoft.com/office/word/2010/wordprocessingShape">
                    <wps:wsp>
                      <wps:cNvSpPr/>
                      <wps:spPr>
                        <a:xfrm>
                          <a:off x="0" y="0"/>
                          <a:ext cx="455930" cy="410845"/>
                        </a:xfrm>
                        <a:custGeom>
                          <a:avLst/>
                          <a:gdLst>
                            <a:gd name="connsiteX0" fmla="*/ 0 w 167489"/>
                            <a:gd name="connsiteY0" fmla="*/ 0 h 497940"/>
                            <a:gd name="connsiteX1" fmla="*/ 167489 w 167489"/>
                            <a:gd name="connsiteY1" fmla="*/ 267077 h 497940"/>
                            <a:gd name="connsiteX2" fmla="*/ 31687 w 167489"/>
                            <a:gd name="connsiteY2" fmla="*/ 497940 h 497940"/>
                            <a:gd name="connsiteX0" fmla="*/ 254561 w 422050"/>
                            <a:gd name="connsiteY0" fmla="*/ 0 h 540233"/>
                            <a:gd name="connsiteX1" fmla="*/ 422050 w 422050"/>
                            <a:gd name="connsiteY1" fmla="*/ 267077 h 540233"/>
                            <a:gd name="connsiteX2" fmla="*/ 0 w 422050"/>
                            <a:gd name="connsiteY2" fmla="*/ 540233 h 540233"/>
                            <a:gd name="connsiteX0" fmla="*/ 593165 w 593165"/>
                            <a:gd name="connsiteY0" fmla="*/ 0 h 741263"/>
                            <a:gd name="connsiteX1" fmla="*/ 422050 w 593165"/>
                            <a:gd name="connsiteY1" fmla="*/ 468107 h 741263"/>
                            <a:gd name="connsiteX2" fmla="*/ 0 w 593165"/>
                            <a:gd name="connsiteY2" fmla="*/ 741263 h 741263"/>
                            <a:gd name="connsiteX0" fmla="*/ 171115 w 171115"/>
                            <a:gd name="connsiteY0" fmla="*/ 0 h 468107"/>
                            <a:gd name="connsiteX1" fmla="*/ 0 w 171115"/>
                            <a:gd name="connsiteY1" fmla="*/ 468107 h 468107"/>
                            <a:gd name="connsiteX2" fmla="*/ 106572 w 171115"/>
                            <a:gd name="connsiteY2" fmla="*/ 138533 h 468107"/>
                            <a:gd name="connsiteX0" fmla="*/ 171115 w 171115"/>
                            <a:gd name="connsiteY0" fmla="*/ 728504 h 728504"/>
                            <a:gd name="connsiteX1" fmla="*/ 0 w 171115"/>
                            <a:gd name="connsiteY1" fmla="*/ 329574 h 728504"/>
                            <a:gd name="connsiteX2" fmla="*/ 106572 w 171115"/>
                            <a:gd name="connsiteY2" fmla="*/ 0 h 728504"/>
                            <a:gd name="connsiteX0" fmla="*/ 462332 w 462332"/>
                            <a:gd name="connsiteY0" fmla="*/ 728504 h 728504"/>
                            <a:gd name="connsiteX1" fmla="*/ 0 w 462332"/>
                            <a:gd name="connsiteY1" fmla="*/ 324287 h 728504"/>
                            <a:gd name="connsiteX2" fmla="*/ 397789 w 462332"/>
                            <a:gd name="connsiteY2" fmla="*/ 0 h 728504"/>
                            <a:gd name="connsiteX0" fmla="*/ 462332 w 462332"/>
                            <a:gd name="connsiteY0" fmla="*/ 575190 h 575190"/>
                            <a:gd name="connsiteX1" fmla="*/ 0 w 462332"/>
                            <a:gd name="connsiteY1" fmla="*/ 170973 h 575190"/>
                            <a:gd name="connsiteX2" fmla="*/ 445364 w 462332"/>
                            <a:gd name="connsiteY2" fmla="*/ 0 h 575190"/>
                            <a:gd name="connsiteX0" fmla="*/ 462332 w 462332"/>
                            <a:gd name="connsiteY0" fmla="*/ 464094 h 464094"/>
                            <a:gd name="connsiteX1" fmla="*/ 0 w 462332"/>
                            <a:gd name="connsiteY1" fmla="*/ 59877 h 464094"/>
                            <a:gd name="connsiteX2" fmla="*/ 455936 w 462332"/>
                            <a:gd name="connsiteY2" fmla="*/ 0 h 464094"/>
                            <a:gd name="connsiteX0" fmla="*/ 377753 w 455936"/>
                            <a:gd name="connsiteY0" fmla="*/ 411177 h 411177"/>
                            <a:gd name="connsiteX1" fmla="*/ 0 w 455936"/>
                            <a:gd name="connsiteY1" fmla="*/ 59877 h 411177"/>
                            <a:gd name="connsiteX2" fmla="*/ 455936 w 455936"/>
                            <a:gd name="connsiteY2" fmla="*/ 0 h 411177"/>
                          </a:gdLst>
                          <a:ahLst/>
                          <a:cxnLst>
                            <a:cxn ang="0">
                              <a:pos x="connsiteX0" y="connsiteY0"/>
                            </a:cxn>
                            <a:cxn ang="0">
                              <a:pos x="connsiteX1" y="connsiteY1"/>
                            </a:cxn>
                            <a:cxn ang="0">
                              <a:pos x="connsiteX2" y="connsiteY2"/>
                            </a:cxn>
                          </a:cxnLst>
                          <a:rect l="l" t="t" r="r" b="b"/>
                          <a:pathLst>
                            <a:path w="455936" h="411177">
                              <a:moveTo>
                                <a:pt x="377753" y="411177"/>
                              </a:moveTo>
                              <a:lnTo>
                                <a:pt x="0" y="59877"/>
                              </a:lnTo>
                              <a:lnTo>
                                <a:pt x="455936" y="0"/>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05B4F" id="Vrije vorm: vorm 193" o:spid="_x0000_s1026" style="position:absolute;margin-left:177.25pt;margin-top:150.65pt;width:35.9pt;height:3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5936,41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" path="m377753,411177l,59877,455936,e" filled="f" strokecolor="red" strokeweight="2.25pt">
                <v:stroke joinstyle="miter"/>
                <v:path arrowok="t" o:connecttype="custom" o:connectlocs="377748,410845;0,59829;455930,0" o:connectangles="0,0,0"/>
              </v:shape>
            </w:pict>
          </mc:Fallback>
        </mc:AlternateContent>
      </w:r>
      <w:r>
        <w:rPr>
          <w:noProof/>
        </w:rPr>
        <mc:AlternateContent>
          <mc:Choice Requires="wps">
            <w:drawing>
              <wp:anchor distT="45720" distB="45720" distL="114300" distR="114300" simplePos="0" relativeHeight="251665408" behindDoc="0" locked="0" layoutInCell="1" allowOverlap="1" wp14:anchorId="334ADEC3" wp14:editId="24525ED3">
                <wp:simplePos x="0" y="0"/>
                <wp:positionH relativeFrom="column">
                  <wp:posOffset>2037080</wp:posOffset>
                </wp:positionH>
                <wp:positionV relativeFrom="paragraph">
                  <wp:posOffset>1764665</wp:posOffset>
                </wp:positionV>
                <wp:extent cx="624205" cy="230505"/>
                <wp:effectExtent l="0" t="0" r="0" b="0"/>
                <wp:wrapNone/>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30505"/>
                        </a:xfrm>
                        <a:prstGeom prst="rect">
                          <a:avLst/>
                        </a:prstGeom>
                        <a:noFill/>
                        <a:ln w="9525">
                          <a:noFill/>
                          <a:miter lim="800000"/>
                          <a:headEnd/>
                          <a:tailEnd/>
                        </a:ln>
                      </wps:spPr>
                      <wps:txbx>
                        <w:txbxContent>
                          <w:p w14:paraId="0A245654" w14:textId="77777777" w:rsidR="00B76591" w:rsidRPr="00A40874" w:rsidRDefault="00B76591" w:rsidP="003F2F9F">
                            <w:pPr>
                              <w:rPr>
                                <w:b/>
                                <w:bCs/>
                                <w:color w:val="FF0000"/>
                              </w:rPr>
                            </w:pPr>
                            <w:r>
                              <w:rPr>
                                <w:b/>
                                <w:bCs/>
                                <w:color w:val="FF0000"/>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ADEC3" id="_x0000_s1028" type="#_x0000_t202" style="position:absolute;margin-left:160.4pt;margin-top:138.95pt;width:49.15pt;height:18.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" filled="f" stroked="f">
                <v:textbox>
                  <w:txbxContent>
                    <w:p w14:paraId="0A245654" w14:textId="77777777" w:rsidR="00B76591" w:rsidRPr="00A40874" w:rsidRDefault="00B76591" w:rsidP="003F2F9F">
                      <w:pPr>
                        <w:rPr>
                          <w:b/>
                          <w:bCs/>
                          <w:color w:val="FF0000"/>
                        </w:rPr>
                      </w:pPr>
                      <w:r>
                        <w:rPr>
                          <w:b/>
                          <w:bCs/>
                          <w:color w:val="FF0000"/>
                        </w:rPr>
                        <w:t>8-9</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EA22580" wp14:editId="137C5841">
                <wp:simplePos x="0" y="0"/>
                <wp:positionH relativeFrom="column">
                  <wp:posOffset>2508885</wp:posOffset>
                </wp:positionH>
                <wp:positionV relativeFrom="paragraph">
                  <wp:posOffset>1738630</wp:posOffset>
                </wp:positionV>
                <wp:extent cx="208915" cy="132080"/>
                <wp:effectExtent l="19050" t="19050" r="19685" b="20320"/>
                <wp:wrapNone/>
                <wp:docPr id="195" name="Vrije vorm: vorm 195"/>
                <wp:cNvGraphicFramePr/>
                <a:graphic xmlns:a="http://schemas.openxmlformats.org/drawingml/2006/main">
                  <a:graphicData uri="http://schemas.microsoft.com/office/word/2010/wordprocessingShape">
                    <wps:wsp>
                      <wps:cNvSpPr/>
                      <wps:spPr>
                        <a:xfrm>
                          <a:off x="0" y="0"/>
                          <a:ext cx="208915" cy="132080"/>
                        </a:xfrm>
                        <a:custGeom>
                          <a:avLst/>
                          <a:gdLst>
                            <a:gd name="connsiteX0" fmla="*/ 0 w 167489"/>
                            <a:gd name="connsiteY0" fmla="*/ 0 h 497940"/>
                            <a:gd name="connsiteX1" fmla="*/ 167489 w 167489"/>
                            <a:gd name="connsiteY1" fmla="*/ 267077 h 497940"/>
                            <a:gd name="connsiteX2" fmla="*/ 31687 w 167489"/>
                            <a:gd name="connsiteY2" fmla="*/ 497940 h 497940"/>
                            <a:gd name="connsiteX0" fmla="*/ 254561 w 422050"/>
                            <a:gd name="connsiteY0" fmla="*/ 0 h 540233"/>
                            <a:gd name="connsiteX1" fmla="*/ 422050 w 422050"/>
                            <a:gd name="connsiteY1" fmla="*/ 267077 h 540233"/>
                            <a:gd name="connsiteX2" fmla="*/ 0 w 422050"/>
                            <a:gd name="connsiteY2" fmla="*/ 540233 h 540233"/>
                            <a:gd name="connsiteX0" fmla="*/ 593165 w 593165"/>
                            <a:gd name="connsiteY0" fmla="*/ 0 h 741263"/>
                            <a:gd name="connsiteX1" fmla="*/ 422050 w 593165"/>
                            <a:gd name="connsiteY1" fmla="*/ 468107 h 741263"/>
                            <a:gd name="connsiteX2" fmla="*/ 0 w 593165"/>
                            <a:gd name="connsiteY2" fmla="*/ 741263 h 741263"/>
                            <a:gd name="connsiteX0" fmla="*/ 171115 w 171115"/>
                            <a:gd name="connsiteY0" fmla="*/ 0 h 468107"/>
                            <a:gd name="connsiteX1" fmla="*/ 0 w 171115"/>
                            <a:gd name="connsiteY1" fmla="*/ 468107 h 468107"/>
                            <a:gd name="connsiteX2" fmla="*/ 106572 w 171115"/>
                            <a:gd name="connsiteY2" fmla="*/ 138533 h 468107"/>
                            <a:gd name="connsiteX0" fmla="*/ 171115 w 171115"/>
                            <a:gd name="connsiteY0" fmla="*/ 728504 h 728504"/>
                            <a:gd name="connsiteX1" fmla="*/ 0 w 171115"/>
                            <a:gd name="connsiteY1" fmla="*/ 329574 h 728504"/>
                            <a:gd name="connsiteX2" fmla="*/ 106572 w 171115"/>
                            <a:gd name="connsiteY2" fmla="*/ 0 h 728504"/>
                            <a:gd name="connsiteX0" fmla="*/ 462332 w 462332"/>
                            <a:gd name="connsiteY0" fmla="*/ 728504 h 728504"/>
                            <a:gd name="connsiteX1" fmla="*/ 0 w 462332"/>
                            <a:gd name="connsiteY1" fmla="*/ 324287 h 728504"/>
                            <a:gd name="connsiteX2" fmla="*/ 397789 w 462332"/>
                            <a:gd name="connsiteY2" fmla="*/ 0 h 728504"/>
                            <a:gd name="connsiteX0" fmla="*/ 462332 w 462332"/>
                            <a:gd name="connsiteY0" fmla="*/ 575190 h 575190"/>
                            <a:gd name="connsiteX1" fmla="*/ 0 w 462332"/>
                            <a:gd name="connsiteY1" fmla="*/ 170973 h 575190"/>
                            <a:gd name="connsiteX2" fmla="*/ 445364 w 462332"/>
                            <a:gd name="connsiteY2" fmla="*/ 0 h 575190"/>
                            <a:gd name="connsiteX0" fmla="*/ 462332 w 462332"/>
                            <a:gd name="connsiteY0" fmla="*/ 464094 h 464094"/>
                            <a:gd name="connsiteX1" fmla="*/ 0 w 462332"/>
                            <a:gd name="connsiteY1" fmla="*/ 59877 h 464094"/>
                            <a:gd name="connsiteX2" fmla="*/ 455936 w 462332"/>
                            <a:gd name="connsiteY2" fmla="*/ 0 h 464094"/>
                            <a:gd name="connsiteX0" fmla="*/ 377753 w 455936"/>
                            <a:gd name="connsiteY0" fmla="*/ 411177 h 411177"/>
                            <a:gd name="connsiteX1" fmla="*/ 0 w 455936"/>
                            <a:gd name="connsiteY1" fmla="*/ 59877 h 411177"/>
                            <a:gd name="connsiteX2" fmla="*/ 455936 w 455936"/>
                            <a:gd name="connsiteY2" fmla="*/ 0 h 411177"/>
                            <a:gd name="connsiteX0" fmla="*/ 0 w 580317"/>
                            <a:gd name="connsiteY0" fmla="*/ 195723 h 195723"/>
                            <a:gd name="connsiteX1" fmla="*/ 124381 w 580317"/>
                            <a:gd name="connsiteY1" fmla="*/ 59877 h 195723"/>
                            <a:gd name="connsiteX2" fmla="*/ 580317 w 580317"/>
                            <a:gd name="connsiteY2" fmla="*/ 0 h 195723"/>
                            <a:gd name="connsiteX0" fmla="*/ 0 w 580317"/>
                            <a:gd name="connsiteY0" fmla="*/ 195723 h 195723"/>
                            <a:gd name="connsiteX1" fmla="*/ 219614 w 580317"/>
                            <a:gd name="connsiteY1" fmla="*/ 96903 h 195723"/>
                            <a:gd name="connsiteX2" fmla="*/ 580317 w 580317"/>
                            <a:gd name="connsiteY2" fmla="*/ 0 h 195723"/>
                            <a:gd name="connsiteX0" fmla="*/ 0 w 219614"/>
                            <a:gd name="connsiteY0" fmla="*/ 195723 h 195723"/>
                            <a:gd name="connsiteX1" fmla="*/ 219614 w 219614"/>
                            <a:gd name="connsiteY1" fmla="*/ 96903 h 195723"/>
                            <a:gd name="connsiteX2" fmla="*/ 0 w 219614"/>
                            <a:gd name="connsiteY2" fmla="*/ 0 h 195723"/>
                            <a:gd name="connsiteX0" fmla="*/ 15895 w 219614"/>
                            <a:gd name="connsiteY0" fmla="*/ 153426 h 153426"/>
                            <a:gd name="connsiteX1" fmla="*/ 219614 w 219614"/>
                            <a:gd name="connsiteY1" fmla="*/ 96903 h 153426"/>
                            <a:gd name="connsiteX2" fmla="*/ 0 w 219614"/>
                            <a:gd name="connsiteY2" fmla="*/ 0 h 153426"/>
                            <a:gd name="connsiteX0" fmla="*/ 5298 w 209017"/>
                            <a:gd name="connsiteY0" fmla="*/ 132229 h 132229"/>
                            <a:gd name="connsiteX1" fmla="*/ 209017 w 209017"/>
                            <a:gd name="connsiteY1" fmla="*/ 75706 h 132229"/>
                            <a:gd name="connsiteX2" fmla="*/ 0 w 209017"/>
                            <a:gd name="connsiteY2" fmla="*/ 0 h 132229"/>
                          </a:gdLst>
                          <a:ahLst/>
                          <a:cxnLst>
                            <a:cxn ang="0">
                              <a:pos x="connsiteX0" y="connsiteY0"/>
                            </a:cxn>
                            <a:cxn ang="0">
                              <a:pos x="connsiteX1" y="connsiteY1"/>
                            </a:cxn>
                            <a:cxn ang="0">
                              <a:pos x="connsiteX2" y="connsiteY2"/>
                            </a:cxn>
                          </a:cxnLst>
                          <a:rect l="l" t="t" r="r" b="b"/>
                          <a:pathLst>
                            <a:path w="209017" h="132229">
                              <a:moveTo>
                                <a:pt x="5298" y="132229"/>
                              </a:moveTo>
                              <a:lnTo>
                                <a:pt x="209017" y="75706"/>
                              </a:lnTo>
                              <a:lnTo>
                                <a:pt x="0" y="0"/>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8C796" id="Vrije vorm: vorm 195" o:spid="_x0000_s1026" style="position:absolute;margin-left:197.55pt;margin-top:136.9pt;width:16.45pt;height:1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017,13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" path="m5298,132229l209017,75706,,e" filled="f" strokecolor="red" strokeweight="2.25pt">
                <v:stroke joinstyle="miter"/>
                <v:path arrowok="t" o:connecttype="custom" o:connectlocs="5295,132080;208915,75621;0,0" o:connectangles="0,0,0"/>
              </v:shape>
            </w:pict>
          </mc:Fallback>
        </mc:AlternateContent>
      </w:r>
      <w:r>
        <w:rPr>
          <w:noProof/>
        </w:rPr>
        <mc:AlternateContent>
          <mc:Choice Requires="wps">
            <w:drawing>
              <wp:anchor distT="0" distB="0" distL="114300" distR="114300" simplePos="0" relativeHeight="251668480" behindDoc="0" locked="0" layoutInCell="1" allowOverlap="1" wp14:anchorId="0AD9667D" wp14:editId="4F874559">
                <wp:simplePos x="0" y="0"/>
                <wp:positionH relativeFrom="column">
                  <wp:posOffset>2945765</wp:posOffset>
                </wp:positionH>
                <wp:positionV relativeFrom="paragraph">
                  <wp:posOffset>1659255</wp:posOffset>
                </wp:positionV>
                <wp:extent cx="319405" cy="381000"/>
                <wp:effectExtent l="38100" t="19050" r="23495" b="19050"/>
                <wp:wrapNone/>
                <wp:docPr id="197" name="Vrije vorm: vorm 197"/>
                <wp:cNvGraphicFramePr/>
                <a:graphic xmlns:a="http://schemas.openxmlformats.org/drawingml/2006/main">
                  <a:graphicData uri="http://schemas.microsoft.com/office/word/2010/wordprocessingShape">
                    <wps:wsp>
                      <wps:cNvSpPr/>
                      <wps:spPr>
                        <a:xfrm>
                          <a:off x="0" y="0"/>
                          <a:ext cx="319405" cy="381000"/>
                        </a:xfrm>
                        <a:custGeom>
                          <a:avLst/>
                          <a:gdLst>
                            <a:gd name="connsiteX0" fmla="*/ 0 w 167489"/>
                            <a:gd name="connsiteY0" fmla="*/ 0 h 497940"/>
                            <a:gd name="connsiteX1" fmla="*/ 167489 w 167489"/>
                            <a:gd name="connsiteY1" fmla="*/ 267077 h 497940"/>
                            <a:gd name="connsiteX2" fmla="*/ 31687 w 167489"/>
                            <a:gd name="connsiteY2" fmla="*/ 497940 h 497940"/>
                            <a:gd name="connsiteX0" fmla="*/ 254561 w 422050"/>
                            <a:gd name="connsiteY0" fmla="*/ 0 h 540233"/>
                            <a:gd name="connsiteX1" fmla="*/ 422050 w 422050"/>
                            <a:gd name="connsiteY1" fmla="*/ 267077 h 540233"/>
                            <a:gd name="connsiteX2" fmla="*/ 0 w 422050"/>
                            <a:gd name="connsiteY2" fmla="*/ 540233 h 540233"/>
                            <a:gd name="connsiteX0" fmla="*/ 593165 w 593165"/>
                            <a:gd name="connsiteY0" fmla="*/ 0 h 741263"/>
                            <a:gd name="connsiteX1" fmla="*/ 422050 w 593165"/>
                            <a:gd name="connsiteY1" fmla="*/ 468107 h 741263"/>
                            <a:gd name="connsiteX2" fmla="*/ 0 w 593165"/>
                            <a:gd name="connsiteY2" fmla="*/ 741263 h 741263"/>
                            <a:gd name="connsiteX0" fmla="*/ 171115 w 171115"/>
                            <a:gd name="connsiteY0" fmla="*/ 0 h 468107"/>
                            <a:gd name="connsiteX1" fmla="*/ 0 w 171115"/>
                            <a:gd name="connsiteY1" fmla="*/ 468107 h 468107"/>
                            <a:gd name="connsiteX2" fmla="*/ 106572 w 171115"/>
                            <a:gd name="connsiteY2" fmla="*/ 138533 h 468107"/>
                            <a:gd name="connsiteX0" fmla="*/ 171115 w 171115"/>
                            <a:gd name="connsiteY0" fmla="*/ 728504 h 728504"/>
                            <a:gd name="connsiteX1" fmla="*/ 0 w 171115"/>
                            <a:gd name="connsiteY1" fmla="*/ 329574 h 728504"/>
                            <a:gd name="connsiteX2" fmla="*/ 106572 w 171115"/>
                            <a:gd name="connsiteY2" fmla="*/ 0 h 728504"/>
                            <a:gd name="connsiteX0" fmla="*/ 462332 w 462332"/>
                            <a:gd name="connsiteY0" fmla="*/ 728504 h 728504"/>
                            <a:gd name="connsiteX1" fmla="*/ 0 w 462332"/>
                            <a:gd name="connsiteY1" fmla="*/ 324287 h 728504"/>
                            <a:gd name="connsiteX2" fmla="*/ 397789 w 462332"/>
                            <a:gd name="connsiteY2" fmla="*/ 0 h 728504"/>
                            <a:gd name="connsiteX0" fmla="*/ 462332 w 462332"/>
                            <a:gd name="connsiteY0" fmla="*/ 575190 h 575190"/>
                            <a:gd name="connsiteX1" fmla="*/ 0 w 462332"/>
                            <a:gd name="connsiteY1" fmla="*/ 170973 h 575190"/>
                            <a:gd name="connsiteX2" fmla="*/ 445364 w 462332"/>
                            <a:gd name="connsiteY2" fmla="*/ 0 h 575190"/>
                            <a:gd name="connsiteX0" fmla="*/ 462332 w 462332"/>
                            <a:gd name="connsiteY0" fmla="*/ 464094 h 464094"/>
                            <a:gd name="connsiteX1" fmla="*/ 0 w 462332"/>
                            <a:gd name="connsiteY1" fmla="*/ 59877 h 464094"/>
                            <a:gd name="connsiteX2" fmla="*/ 455936 w 462332"/>
                            <a:gd name="connsiteY2" fmla="*/ 0 h 464094"/>
                            <a:gd name="connsiteX0" fmla="*/ 377753 w 455936"/>
                            <a:gd name="connsiteY0" fmla="*/ 411177 h 411177"/>
                            <a:gd name="connsiteX1" fmla="*/ 0 w 455936"/>
                            <a:gd name="connsiteY1" fmla="*/ 59877 h 411177"/>
                            <a:gd name="connsiteX2" fmla="*/ 455936 w 455936"/>
                            <a:gd name="connsiteY2" fmla="*/ 0 h 411177"/>
                            <a:gd name="connsiteX0" fmla="*/ 0 w 580317"/>
                            <a:gd name="connsiteY0" fmla="*/ 195723 h 195723"/>
                            <a:gd name="connsiteX1" fmla="*/ 124381 w 580317"/>
                            <a:gd name="connsiteY1" fmla="*/ 59877 h 195723"/>
                            <a:gd name="connsiteX2" fmla="*/ 580317 w 580317"/>
                            <a:gd name="connsiteY2" fmla="*/ 0 h 195723"/>
                            <a:gd name="connsiteX0" fmla="*/ 0 w 580317"/>
                            <a:gd name="connsiteY0" fmla="*/ 195723 h 195723"/>
                            <a:gd name="connsiteX1" fmla="*/ 219614 w 580317"/>
                            <a:gd name="connsiteY1" fmla="*/ 96903 h 195723"/>
                            <a:gd name="connsiteX2" fmla="*/ 580317 w 580317"/>
                            <a:gd name="connsiteY2" fmla="*/ 0 h 195723"/>
                            <a:gd name="connsiteX0" fmla="*/ 0 w 219614"/>
                            <a:gd name="connsiteY0" fmla="*/ 195723 h 195723"/>
                            <a:gd name="connsiteX1" fmla="*/ 219614 w 219614"/>
                            <a:gd name="connsiteY1" fmla="*/ 96903 h 195723"/>
                            <a:gd name="connsiteX2" fmla="*/ 0 w 219614"/>
                            <a:gd name="connsiteY2" fmla="*/ 0 h 195723"/>
                            <a:gd name="connsiteX0" fmla="*/ 15895 w 219614"/>
                            <a:gd name="connsiteY0" fmla="*/ 153426 h 153426"/>
                            <a:gd name="connsiteX1" fmla="*/ 219614 w 219614"/>
                            <a:gd name="connsiteY1" fmla="*/ 96903 h 153426"/>
                            <a:gd name="connsiteX2" fmla="*/ 0 w 219614"/>
                            <a:gd name="connsiteY2" fmla="*/ 0 h 153426"/>
                            <a:gd name="connsiteX0" fmla="*/ 5298 w 209017"/>
                            <a:gd name="connsiteY0" fmla="*/ 132229 h 132229"/>
                            <a:gd name="connsiteX1" fmla="*/ 209017 w 209017"/>
                            <a:gd name="connsiteY1" fmla="*/ 75706 h 132229"/>
                            <a:gd name="connsiteX2" fmla="*/ 0 w 209017"/>
                            <a:gd name="connsiteY2" fmla="*/ 0 h 132229"/>
                            <a:gd name="connsiteX0" fmla="*/ 0 w 243244"/>
                            <a:gd name="connsiteY0" fmla="*/ 232767 h 232767"/>
                            <a:gd name="connsiteX1" fmla="*/ 203719 w 243244"/>
                            <a:gd name="connsiteY1" fmla="*/ 176244 h 232767"/>
                            <a:gd name="connsiteX2" fmla="*/ 243244 w 243244"/>
                            <a:gd name="connsiteY2" fmla="*/ 0 h 232767"/>
                            <a:gd name="connsiteX0" fmla="*/ 330207 w 330207"/>
                            <a:gd name="connsiteY0" fmla="*/ 333534 h 333534"/>
                            <a:gd name="connsiteX1" fmla="*/ 0 w 330207"/>
                            <a:gd name="connsiteY1" fmla="*/ 176244 h 333534"/>
                            <a:gd name="connsiteX2" fmla="*/ 39525 w 330207"/>
                            <a:gd name="connsiteY2" fmla="*/ 0 h 333534"/>
                            <a:gd name="connsiteX0" fmla="*/ 319636 w 319636"/>
                            <a:gd name="connsiteY0" fmla="*/ 381127 h 381127"/>
                            <a:gd name="connsiteX1" fmla="*/ 0 w 319636"/>
                            <a:gd name="connsiteY1" fmla="*/ 176244 h 381127"/>
                            <a:gd name="connsiteX2" fmla="*/ 39525 w 319636"/>
                            <a:gd name="connsiteY2" fmla="*/ 0 h 381127"/>
                          </a:gdLst>
                          <a:ahLst/>
                          <a:cxnLst>
                            <a:cxn ang="0">
                              <a:pos x="connsiteX0" y="connsiteY0"/>
                            </a:cxn>
                            <a:cxn ang="0">
                              <a:pos x="connsiteX1" y="connsiteY1"/>
                            </a:cxn>
                            <a:cxn ang="0">
                              <a:pos x="connsiteX2" y="connsiteY2"/>
                            </a:cxn>
                          </a:cxnLst>
                          <a:rect l="l" t="t" r="r" b="b"/>
                          <a:pathLst>
                            <a:path w="319636" h="381127">
                              <a:moveTo>
                                <a:pt x="319636" y="381127"/>
                              </a:moveTo>
                              <a:lnTo>
                                <a:pt x="0" y="176244"/>
                              </a:lnTo>
                              <a:lnTo>
                                <a:pt x="39525" y="0"/>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36EBE" id="Vrije vorm: vorm 197" o:spid="_x0000_s1026" style="position:absolute;margin-left:231.95pt;margin-top:130.65pt;width:25.1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636,3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" path="m319636,381127l,176244,39525,e" filled="f" strokecolor="red" strokeweight="2.25pt">
                <v:stroke joinstyle="miter"/>
                <v:path arrowok="t" o:connecttype="custom" o:connectlocs="319405,381000;0,176185;39496,0" o:connectangles="0,0,0"/>
              </v:shape>
            </w:pict>
          </mc:Fallback>
        </mc:AlternateContent>
      </w:r>
      <w:r>
        <w:rPr>
          <w:noProof/>
        </w:rPr>
        <mc:AlternateContent>
          <mc:Choice Requires="wps">
            <w:drawing>
              <wp:anchor distT="45720" distB="45720" distL="114300" distR="114300" simplePos="0" relativeHeight="251667456" behindDoc="0" locked="0" layoutInCell="1" allowOverlap="1" wp14:anchorId="178565DB" wp14:editId="528B92B0">
                <wp:simplePos x="0" y="0"/>
                <wp:positionH relativeFrom="margin">
                  <wp:posOffset>2612390</wp:posOffset>
                </wp:positionH>
                <wp:positionV relativeFrom="paragraph">
                  <wp:posOffset>1602105</wp:posOffset>
                </wp:positionV>
                <wp:extent cx="624205" cy="230505"/>
                <wp:effectExtent l="0" t="0" r="0" b="0"/>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30505"/>
                        </a:xfrm>
                        <a:prstGeom prst="rect">
                          <a:avLst/>
                        </a:prstGeom>
                        <a:noFill/>
                        <a:ln w="9525">
                          <a:noFill/>
                          <a:miter lim="800000"/>
                          <a:headEnd/>
                          <a:tailEnd/>
                        </a:ln>
                      </wps:spPr>
                      <wps:txbx>
                        <w:txbxContent>
                          <w:p w14:paraId="6F707FD9" w14:textId="77777777" w:rsidR="00B76591" w:rsidRPr="00A40874" w:rsidRDefault="00B76591" w:rsidP="003F2F9F">
                            <w:pPr>
                              <w:rPr>
                                <w:b/>
                                <w:bCs/>
                                <w:color w:val="FF0000"/>
                              </w:rPr>
                            </w:pPr>
                            <w:r>
                              <w:rPr>
                                <w:b/>
                                <w:bCs/>
                                <w:color w:val="FF000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565DB" id="_x0000_s1029" type="#_x0000_t202" style="position:absolute;margin-left:205.7pt;margin-top:126.15pt;width:49.15pt;height:18.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" filled="f" stroked="f">
                <v:textbox>
                  <w:txbxContent>
                    <w:p w14:paraId="6F707FD9" w14:textId="77777777" w:rsidR="00B76591" w:rsidRPr="00A40874" w:rsidRDefault="00B76591" w:rsidP="003F2F9F">
                      <w:pPr>
                        <w:rPr>
                          <w:b/>
                          <w:bCs/>
                          <w:color w:val="FF0000"/>
                        </w:rPr>
                      </w:pPr>
                      <w:r>
                        <w:rPr>
                          <w:b/>
                          <w:bCs/>
                          <w:color w:val="FF0000"/>
                        </w:rPr>
                        <w:t>10</w:t>
                      </w:r>
                    </w:p>
                  </w:txbxContent>
                </v:textbox>
                <w10:wrap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07AB2C88" wp14:editId="2EDF9609">
                <wp:simplePos x="0" y="0"/>
                <wp:positionH relativeFrom="margin">
                  <wp:posOffset>2707061</wp:posOffset>
                </wp:positionH>
                <wp:positionV relativeFrom="paragraph">
                  <wp:posOffset>1868805</wp:posOffset>
                </wp:positionV>
                <wp:extent cx="624205" cy="230505"/>
                <wp:effectExtent l="0" t="0" r="0" b="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30505"/>
                        </a:xfrm>
                        <a:prstGeom prst="rect">
                          <a:avLst/>
                        </a:prstGeom>
                        <a:noFill/>
                        <a:ln w="9525">
                          <a:noFill/>
                          <a:miter lim="800000"/>
                          <a:headEnd/>
                          <a:tailEnd/>
                        </a:ln>
                      </wps:spPr>
                      <wps:txbx>
                        <w:txbxContent>
                          <w:p w14:paraId="44A62635" w14:textId="77777777" w:rsidR="00B76591" w:rsidRPr="00A40874" w:rsidRDefault="00B76591" w:rsidP="003F2F9F">
                            <w:pPr>
                              <w:rPr>
                                <w:b/>
                                <w:bCs/>
                                <w:color w:val="FF0000"/>
                              </w:rPr>
                            </w:pPr>
                            <w:r>
                              <w:rPr>
                                <w:b/>
                                <w:bCs/>
                                <w:color w:val="FF0000"/>
                              </w:rPr>
                              <w:t>11-12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B2C88" id="_x0000_s1030" type="#_x0000_t202" style="position:absolute;margin-left:213.15pt;margin-top:147.15pt;width:49.15pt;height:18.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" filled="f" stroked="f">
                <v:textbox>
                  <w:txbxContent>
                    <w:p w14:paraId="44A62635" w14:textId="77777777" w:rsidR="00B76591" w:rsidRPr="00A40874" w:rsidRDefault="00B76591" w:rsidP="003F2F9F">
                      <w:pPr>
                        <w:rPr>
                          <w:b/>
                          <w:bCs/>
                          <w:color w:val="FF0000"/>
                        </w:rPr>
                      </w:pPr>
                      <w:r>
                        <w:rPr>
                          <w:b/>
                          <w:bCs/>
                          <w:color w:val="FF0000"/>
                        </w:rPr>
                        <w:t>11-12</w:t>
                      </w:r>
                    </w:p>
                  </w:txbxContent>
                </v:textbox>
                <w10:wrap anchorx="margin"/>
              </v:shape>
            </w:pict>
          </mc:Fallback>
        </mc:AlternateContent>
      </w:r>
      <w:r w:rsidR="003F2F9F" w:rsidRPr="007C34FE">
        <w:rPr>
          <w:noProof/>
        </w:rPr>
        <w:drawing>
          <wp:inline distT="0" distB="0" distL="0" distR="0" wp14:anchorId="16AE5E4F" wp14:editId="5750A9B4">
            <wp:extent cx="5759450" cy="324802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rotWithShape="1">
                    <a:blip r:embed="rId19" cstate="print">
                      <a:extLst>
                        <a:ext uri="{28A0092B-C50C-407E-A947-70E740481C1C}">
                          <a14:useLocalDpi xmlns:a14="http://schemas.microsoft.com/office/drawing/2010/main" val="0"/>
                        </a:ext>
                      </a:extLst>
                    </a:blip>
                    <a:srcRect t="24135" r="16643" b="8886"/>
                    <a:stretch/>
                  </pic:blipFill>
                  <pic:spPr bwMode="auto">
                    <a:xfrm>
                      <a:off x="0" y="0"/>
                      <a:ext cx="5760000" cy="3248335"/>
                    </a:xfrm>
                    <a:prstGeom prst="rect">
                      <a:avLst/>
                    </a:prstGeom>
                    <a:ln>
                      <a:noFill/>
                    </a:ln>
                    <a:extLst>
                      <a:ext uri="{53640926-AAD7-44D8-BBD7-CCE9431645EC}">
                        <a14:shadowObscured xmlns:a14="http://schemas.microsoft.com/office/drawing/2010/main"/>
                      </a:ext>
                    </a:extLst>
                  </pic:spPr>
                </pic:pic>
              </a:graphicData>
            </a:graphic>
          </wp:inline>
        </w:drawing>
      </w:r>
    </w:p>
    <w:p w14:paraId="61BF6C50" w14:textId="77777777" w:rsidR="003F2F9F" w:rsidRDefault="003F2F9F" w:rsidP="003F2F9F">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4"/>
        <w:gridCol w:w="3024"/>
      </w:tblGrid>
      <w:tr w:rsidR="0048495C" w14:paraId="51AD5FAE" w14:textId="77777777" w:rsidTr="00B76591">
        <w:tc>
          <w:tcPr>
            <w:tcW w:w="3020" w:type="dxa"/>
          </w:tcPr>
          <w:p w14:paraId="7F0E908B" w14:textId="77777777" w:rsidR="0048495C" w:rsidRDefault="0048495C" w:rsidP="00B76591">
            <w:r>
              <w:rPr>
                <w:noProof/>
              </w:rPr>
              <w:lastRenderedPageBreak/>
              <w:drawing>
                <wp:inline distT="0" distB="0" distL="0" distR="0" wp14:anchorId="2C4EECAC" wp14:editId="6ADA464B">
                  <wp:extent cx="1800000" cy="1350000"/>
                  <wp:effectExtent l="0" t="0" r="0" b="3175"/>
                  <wp:docPr id="1" name="Afbeelding 1" descr="Afbeelding me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09-11-2020 16 55 04.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1800000" cy="1350000"/>
                          </a:xfrm>
                          <a:prstGeom prst="rect">
                            <a:avLst/>
                          </a:prstGeom>
                        </pic:spPr>
                      </pic:pic>
                    </a:graphicData>
                  </a:graphic>
                </wp:inline>
              </w:drawing>
            </w:r>
          </w:p>
        </w:tc>
        <w:tc>
          <w:tcPr>
            <w:tcW w:w="3021" w:type="dxa"/>
          </w:tcPr>
          <w:p w14:paraId="6CCC2D63" w14:textId="77777777" w:rsidR="0048495C" w:rsidRDefault="0048495C" w:rsidP="00B76591">
            <w:r>
              <w:rPr>
                <w:noProof/>
              </w:rPr>
              <w:drawing>
                <wp:inline distT="0" distB="0" distL="0" distR="0" wp14:anchorId="52C793D8" wp14:editId="4D7FB530">
                  <wp:extent cx="1800000" cy="1350000"/>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09-11-2020 16 55 04.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1800000" cy="1350000"/>
                          </a:xfrm>
                          <a:prstGeom prst="rect">
                            <a:avLst/>
                          </a:prstGeom>
                        </pic:spPr>
                      </pic:pic>
                    </a:graphicData>
                  </a:graphic>
                </wp:inline>
              </w:drawing>
            </w:r>
          </w:p>
        </w:tc>
        <w:tc>
          <w:tcPr>
            <w:tcW w:w="3021" w:type="dxa"/>
          </w:tcPr>
          <w:p w14:paraId="6FF629C5" w14:textId="77777777" w:rsidR="0048495C" w:rsidRDefault="0048495C" w:rsidP="00B76591">
            <w:r>
              <w:rPr>
                <w:noProof/>
              </w:rPr>
              <w:drawing>
                <wp:inline distT="0" distB="0" distL="0" distR="0" wp14:anchorId="3756C59C" wp14:editId="16E7BCFA">
                  <wp:extent cx="1800000" cy="1350000"/>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09-11-2020 16 55 04.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1800000" cy="1350000"/>
                          </a:xfrm>
                          <a:prstGeom prst="rect">
                            <a:avLst/>
                          </a:prstGeom>
                        </pic:spPr>
                      </pic:pic>
                    </a:graphicData>
                  </a:graphic>
                </wp:inline>
              </w:drawing>
            </w:r>
          </w:p>
        </w:tc>
      </w:tr>
      <w:tr w:rsidR="0048495C" w14:paraId="764DA11F" w14:textId="77777777" w:rsidTr="00B76591">
        <w:tc>
          <w:tcPr>
            <w:tcW w:w="3020" w:type="dxa"/>
          </w:tcPr>
          <w:p w14:paraId="033C6C75" w14:textId="77777777" w:rsidR="0048495C" w:rsidRPr="00431393" w:rsidRDefault="0048495C" w:rsidP="00B76591">
            <w:pPr>
              <w:rPr>
                <w:i/>
                <w:iCs/>
                <w:noProof/>
                <w:sz w:val="18"/>
                <w:szCs w:val="18"/>
              </w:rPr>
            </w:pPr>
            <w:r w:rsidRPr="00431393">
              <w:rPr>
                <w:i/>
                <w:iCs/>
                <w:noProof/>
                <w:sz w:val="18"/>
                <w:szCs w:val="18"/>
              </w:rPr>
              <w:t>Foto 1</w:t>
            </w:r>
          </w:p>
        </w:tc>
        <w:tc>
          <w:tcPr>
            <w:tcW w:w="3021" w:type="dxa"/>
          </w:tcPr>
          <w:p w14:paraId="40197A9A" w14:textId="77777777" w:rsidR="0048495C" w:rsidRPr="00431393" w:rsidRDefault="0048495C" w:rsidP="00B76591">
            <w:pPr>
              <w:rPr>
                <w:i/>
                <w:iCs/>
                <w:noProof/>
                <w:sz w:val="18"/>
                <w:szCs w:val="18"/>
              </w:rPr>
            </w:pPr>
            <w:r w:rsidRPr="00431393">
              <w:rPr>
                <w:i/>
                <w:iCs/>
                <w:noProof/>
                <w:sz w:val="18"/>
                <w:szCs w:val="18"/>
              </w:rPr>
              <w:t>Foto 2</w:t>
            </w:r>
          </w:p>
        </w:tc>
        <w:tc>
          <w:tcPr>
            <w:tcW w:w="3021" w:type="dxa"/>
          </w:tcPr>
          <w:p w14:paraId="2C814555" w14:textId="77777777" w:rsidR="0048495C" w:rsidRPr="00431393" w:rsidRDefault="0048495C" w:rsidP="00B76591">
            <w:pPr>
              <w:rPr>
                <w:i/>
                <w:iCs/>
                <w:noProof/>
                <w:sz w:val="18"/>
                <w:szCs w:val="18"/>
              </w:rPr>
            </w:pPr>
            <w:r w:rsidRPr="00431393">
              <w:rPr>
                <w:i/>
                <w:iCs/>
                <w:noProof/>
                <w:sz w:val="18"/>
                <w:szCs w:val="18"/>
              </w:rPr>
              <w:t>Foto 3</w:t>
            </w:r>
          </w:p>
        </w:tc>
      </w:tr>
      <w:tr w:rsidR="0048495C" w14:paraId="1C780F3B" w14:textId="77777777" w:rsidTr="00B76591">
        <w:tc>
          <w:tcPr>
            <w:tcW w:w="3020" w:type="dxa"/>
          </w:tcPr>
          <w:p w14:paraId="1B2B1AE6" w14:textId="77777777" w:rsidR="0048495C" w:rsidRDefault="0048495C" w:rsidP="00B76591">
            <w:pPr>
              <w:rPr>
                <w:noProof/>
              </w:rPr>
            </w:pPr>
          </w:p>
        </w:tc>
        <w:tc>
          <w:tcPr>
            <w:tcW w:w="3021" w:type="dxa"/>
          </w:tcPr>
          <w:p w14:paraId="5FB3AE1D" w14:textId="77777777" w:rsidR="0048495C" w:rsidRDefault="0048495C" w:rsidP="00B76591">
            <w:pPr>
              <w:rPr>
                <w:noProof/>
              </w:rPr>
            </w:pPr>
          </w:p>
        </w:tc>
        <w:tc>
          <w:tcPr>
            <w:tcW w:w="3021" w:type="dxa"/>
          </w:tcPr>
          <w:p w14:paraId="0B2B7018" w14:textId="77777777" w:rsidR="0048495C" w:rsidRDefault="0048495C" w:rsidP="00B76591">
            <w:pPr>
              <w:rPr>
                <w:noProof/>
              </w:rPr>
            </w:pPr>
          </w:p>
        </w:tc>
      </w:tr>
      <w:tr w:rsidR="0048495C" w14:paraId="0797013F" w14:textId="77777777" w:rsidTr="00B76591">
        <w:tc>
          <w:tcPr>
            <w:tcW w:w="3020" w:type="dxa"/>
          </w:tcPr>
          <w:p w14:paraId="44ECFAFD" w14:textId="77777777" w:rsidR="0048495C" w:rsidRDefault="0048495C" w:rsidP="00B76591">
            <w:r>
              <w:rPr>
                <w:noProof/>
              </w:rPr>
              <w:drawing>
                <wp:inline distT="0" distB="0" distL="0" distR="0" wp14:anchorId="53498B5A" wp14:editId="4773CEF1">
                  <wp:extent cx="1800000" cy="1350000"/>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09-11-2020 16 55 04.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1800000" cy="1350000"/>
                          </a:xfrm>
                          <a:prstGeom prst="rect">
                            <a:avLst/>
                          </a:prstGeom>
                        </pic:spPr>
                      </pic:pic>
                    </a:graphicData>
                  </a:graphic>
                </wp:inline>
              </w:drawing>
            </w:r>
          </w:p>
        </w:tc>
        <w:tc>
          <w:tcPr>
            <w:tcW w:w="3021" w:type="dxa"/>
          </w:tcPr>
          <w:p w14:paraId="52658A5C" w14:textId="77777777" w:rsidR="0048495C" w:rsidRDefault="0048495C" w:rsidP="00B76591">
            <w:r>
              <w:rPr>
                <w:noProof/>
              </w:rPr>
              <w:drawing>
                <wp:inline distT="0" distB="0" distL="0" distR="0" wp14:anchorId="40D6C5D3" wp14:editId="0A6FF411">
                  <wp:extent cx="1800000" cy="1350000"/>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09-11-2020 16 55 04.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1800000" cy="1350000"/>
                          </a:xfrm>
                          <a:prstGeom prst="rect">
                            <a:avLst/>
                          </a:prstGeom>
                        </pic:spPr>
                      </pic:pic>
                    </a:graphicData>
                  </a:graphic>
                </wp:inline>
              </w:drawing>
            </w:r>
          </w:p>
        </w:tc>
        <w:tc>
          <w:tcPr>
            <w:tcW w:w="3021" w:type="dxa"/>
          </w:tcPr>
          <w:p w14:paraId="1C79CC15" w14:textId="77777777" w:rsidR="0048495C" w:rsidRDefault="0048495C" w:rsidP="00B76591">
            <w:r>
              <w:rPr>
                <w:noProof/>
              </w:rPr>
              <w:drawing>
                <wp:inline distT="0" distB="0" distL="0" distR="0" wp14:anchorId="03F2DD70" wp14:editId="1725BA14">
                  <wp:extent cx="1800000" cy="1350000"/>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09-11-2020 16 55 04.jp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1800000" cy="1350000"/>
                          </a:xfrm>
                          <a:prstGeom prst="rect">
                            <a:avLst/>
                          </a:prstGeom>
                        </pic:spPr>
                      </pic:pic>
                    </a:graphicData>
                  </a:graphic>
                </wp:inline>
              </w:drawing>
            </w:r>
          </w:p>
        </w:tc>
      </w:tr>
      <w:tr w:rsidR="0048495C" w14:paraId="79D890AA" w14:textId="77777777" w:rsidTr="00B76591">
        <w:tc>
          <w:tcPr>
            <w:tcW w:w="3020" w:type="dxa"/>
          </w:tcPr>
          <w:p w14:paraId="47178988" w14:textId="77777777" w:rsidR="0048495C" w:rsidRPr="00431393" w:rsidRDefault="0048495C" w:rsidP="00B76591">
            <w:pPr>
              <w:rPr>
                <w:i/>
                <w:iCs/>
                <w:noProof/>
                <w:sz w:val="18"/>
                <w:szCs w:val="18"/>
              </w:rPr>
            </w:pPr>
            <w:r w:rsidRPr="00431393">
              <w:rPr>
                <w:i/>
                <w:iCs/>
                <w:noProof/>
                <w:sz w:val="18"/>
                <w:szCs w:val="18"/>
              </w:rPr>
              <w:t>Foto 4</w:t>
            </w:r>
          </w:p>
        </w:tc>
        <w:tc>
          <w:tcPr>
            <w:tcW w:w="3021" w:type="dxa"/>
          </w:tcPr>
          <w:p w14:paraId="6D03F05C" w14:textId="77777777" w:rsidR="0048495C" w:rsidRPr="00431393" w:rsidRDefault="0048495C" w:rsidP="00B76591">
            <w:pPr>
              <w:rPr>
                <w:i/>
                <w:iCs/>
                <w:noProof/>
                <w:sz w:val="18"/>
                <w:szCs w:val="18"/>
              </w:rPr>
            </w:pPr>
            <w:r w:rsidRPr="00431393">
              <w:rPr>
                <w:i/>
                <w:iCs/>
                <w:noProof/>
                <w:sz w:val="18"/>
                <w:szCs w:val="18"/>
              </w:rPr>
              <w:t>Foto 5</w:t>
            </w:r>
          </w:p>
        </w:tc>
        <w:tc>
          <w:tcPr>
            <w:tcW w:w="3021" w:type="dxa"/>
          </w:tcPr>
          <w:p w14:paraId="4B28DDFA" w14:textId="77777777" w:rsidR="0048495C" w:rsidRPr="00431393" w:rsidRDefault="0048495C" w:rsidP="00B76591">
            <w:pPr>
              <w:rPr>
                <w:i/>
                <w:iCs/>
                <w:noProof/>
                <w:sz w:val="18"/>
                <w:szCs w:val="18"/>
              </w:rPr>
            </w:pPr>
            <w:r w:rsidRPr="00431393">
              <w:rPr>
                <w:i/>
                <w:iCs/>
                <w:noProof/>
                <w:sz w:val="18"/>
                <w:szCs w:val="18"/>
              </w:rPr>
              <w:t>Foto 6</w:t>
            </w:r>
          </w:p>
        </w:tc>
      </w:tr>
      <w:tr w:rsidR="0048495C" w14:paraId="62C4A02C" w14:textId="77777777" w:rsidTr="00B76591">
        <w:tc>
          <w:tcPr>
            <w:tcW w:w="3020" w:type="dxa"/>
          </w:tcPr>
          <w:p w14:paraId="0432C997" w14:textId="77777777" w:rsidR="0048495C" w:rsidRDefault="0048495C" w:rsidP="00B76591">
            <w:pPr>
              <w:rPr>
                <w:noProof/>
              </w:rPr>
            </w:pPr>
          </w:p>
        </w:tc>
        <w:tc>
          <w:tcPr>
            <w:tcW w:w="3021" w:type="dxa"/>
          </w:tcPr>
          <w:p w14:paraId="2B6C54D6" w14:textId="77777777" w:rsidR="0048495C" w:rsidRDefault="0048495C" w:rsidP="00B76591">
            <w:pPr>
              <w:rPr>
                <w:noProof/>
              </w:rPr>
            </w:pPr>
          </w:p>
        </w:tc>
        <w:tc>
          <w:tcPr>
            <w:tcW w:w="3021" w:type="dxa"/>
          </w:tcPr>
          <w:p w14:paraId="75FF6B4F" w14:textId="77777777" w:rsidR="0048495C" w:rsidRDefault="0048495C" w:rsidP="00B76591">
            <w:pPr>
              <w:rPr>
                <w:noProof/>
              </w:rPr>
            </w:pPr>
          </w:p>
        </w:tc>
      </w:tr>
      <w:tr w:rsidR="0048495C" w14:paraId="4195188F" w14:textId="77777777" w:rsidTr="00B76591">
        <w:tc>
          <w:tcPr>
            <w:tcW w:w="3020" w:type="dxa"/>
          </w:tcPr>
          <w:p w14:paraId="2C41962C" w14:textId="77777777" w:rsidR="0048495C" w:rsidRDefault="0048495C" w:rsidP="00B76591">
            <w:r>
              <w:rPr>
                <w:noProof/>
              </w:rPr>
              <w:drawing>
                <wp:inline distT="0" distB="0" distL="0" distR="0" wp14:anchorId="1D604113" wp14:editId="10AD2509">
                  <wp:extent cx="1800000" cy="1350000"/>
                  <wp:effectExtent l="0" t="0" r="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09-11-2020 16 55 04.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1800000" cy="1350000"/>
                          </a:xfrm>
                          <a:prstGeom prst="rect">
                            <a:avLst/>
                          </a:prstGeom>
                        </pic:spPr>
                      </pic:pic>
                    </a:graphicData>
                  </a:graphic>
                </wp:inline>
              </w:drawing>
            </w:r>
          </w:p>
        </w:tc>
        <w:tc>
          <w:tcPr>
            <w:tcW w:w="3021" w:type="dxa"/>
          </w:tcPr>
          <w:p w14:paraId="6B2AD5D2" w14:textId="77777777" w:rsidR="0048495C" w:rsidRDefault="0048495C" w:rsidP="00B76591">
            <w:r>
              <w:rPr>
                <w:noProof/>
              </w:rPr>
              <w:drawing>
                <wp:inline distT="0" distB="0" distL="0" distR="0" wp14:anchorId="5D728769" wp14:editId="0DC1A961">
                  <wp:extent cx="1800000" cy="1350000"/>
                  <wp:effectExtent l="0" t="0" r="0" b="317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09-11-2020 16 55 04.jp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1800000" cy="1350000"/>
                          </a:xfrm>
                          <a:prstGeom prst="rect">
                            <a:avLst/>
                          </a:prstGeom>
                        </pic:spPr>
                      </pic:pic>
                    </a:graphicData>
                  </a:graphic>
                </wp:inline>
              </w:drawing>
            </w:r>
          </w:p>
        </w:tc>
        <w:tc>
          <w:tcPr>
            <w:tcW w:w="3021" w:type="dxa"/>
          </w:tcPr>
          <w:p w14:paraId="6559D033" w14:textId="77777777" w:rsidR="0048495C" w:rsidRDefault="0048495C" w:rsidP="00B76591">
            <w:r>
              <w:rPr>
                <w:noProof/>
              </w:rPr>
              <w:drawing>
                <wp:inline distT="0" distB="0" distL="0" distR="0" wp14:anchorId="598BA6BC" wp14:editId="5D88527C">
                  <wp:extent cx="1800000" cy="1350000"/>
                  <wp:effectExtent l="0" t="0" r="0"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09-11-2020 16 55 04.jpg"/>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1800000" cy="1350000"/>
                          </a:xfrm>
                          <a:prstGeom prst="rect">
                            <a:avLst/>
                          </a:prstGeom>
                        </pic:spPr>
                      </pic:pic>
                    </a:graphicData>
                  </a:graphic>
                </wp:inline>
              </w:drawing>
            </w:r>
          </w:p>
        </w:tc>
      </w:tr>
      <w:tr w:rsidR="0048495C" w14:paraId="73FF459F" w14:textId="77777777" w:rsidTr="00B76591">
        <w:tc>
          <w:tcPr>
            <w:tcW w:w="3020" w:type="dxa"/>
          </w:tcPr>
          <w:p w14:paraId="0FDBEC3C" w14:textId="77777777" w:rsidR="0048495C" w:rsidRPr="00431393" w:rsidRDefault="0048495C" w:rsidP="00B76591">
            <w:pPr>
              <w:rPr>
                <w:i/>
                <w:iCs/>
                <w:noProof/>
                <w:sz w:val="18"/>
                <w:szCs w:val="18"/>
              </w:rPr>
            </w:pPr>
            <w:r w:rsidRPr="00431393">
              <w:rPr>
                <w:i/>
                <w:iCs/>
                <w:noProof/>
                <w:sz w:val="18"/>
                <w:szCs w:val="18"/>
              </w:rPr>
              <w:t>Foto 7</w:t>
            </w:r>
          </w:p>
        </w:tc>
        <w:tc>
          <w:tcPr>
            <w:tcW w:w="3021" w:type="dxa"/>
          </w:tcPr>
          <w:p w14:paraId="03027BD0" w14:textId="77777777" w:rsidR="0048495C" w:rsidRPr="00431393" w:rsidRDefault="0048495C" w:rsidP="00B76591">
            <w:pPr>
              <w:rPr>
                <w:i/>
                <w:iCs/>
                <w:noProof/>
                <w:sz w:val="18"/>
                <w:szCs w:val="18"/>
              </w:rPr>
            </w:pPr>
            <w:r w:rsidRPr="00431393">
              <w:rPr>
                <w:i/>
                <w:iCs/>
                <w:noProof/>
                <w:sz w:val="18"/>
                <w:szCs w:val="18"/>
              </w:rPr>
              <w:t>Foto 8</w:t>
            </w:r>
          </w:p>
        </w:tc>
        <w:tc>
          <w:tcPr>
            <w:tcW w:w="3021" w:type="dxa"/>
          </w:tcPr>
          <w:p w14:paraId="11548F04" w14:textId="77777777" w:rsidR="0048495C" w:rsidRPr="00431393" w:rsidRDefault="0048495C" w:rsidP="00B76591">
            <w:pPr>
              <w:rPr>
                <w:i/>
                <w:iCs/>
                <w:noProof/>
                <w:sz w:val="18"/>
                <w:szCs w:val="18"/>
              </w:rPr>
            </w:pPr>
            <w:r w:rsidRPr="00431393">
              <w:rPr>
                <w:i/>
                <w:iCs/>
                <w:noProof/>
                <w:sz w:val="18"/>
                <w:szCs w:val="18"/>
              </w:rPr>
              <w:t>Foto 9</w:t>
            </w:r>
          </w:p>
        </w:tc>
      </w:tr>
      <w:tr w:rsidR="0048495C" w14:paraId="25BACA30" w14:textId="77777777" w:rsidTr="00B76591">
        <w:tc>
          <w:tcPr>
            <w:tcW w:w="3020" w:type="dxa"/>
          </w:tcPr>
          <w:p w14:paraId="231EEC4F" w14:textId="77777777" w:rsidR="0048495C" w:rsidRDefault="0048495C" w:rsidP="00B76591">
            <w:pPr>
              <w:rPr>
                <w:noProof/>
              </w:rPr>
            </w:pPr>
          </w:p>
        </w:tc>
        <w:tc>
          <w:tcPr>
            <w:tcW w:w="3021" w:type="dxa"/>
          </w:tcPr>
          <w:p w14:paraId="745C5CCD" w14:textId="77777777" w:rsidR="0048495C" w:rsidRDefault="0048495C" w:rsidP="00B76591">
            <w:pPr>
              <w:rPr>
                <w:noProof/>
              </w:rPr>
            </w:pPr>
          </w:p>
        </w:tc>
        <w:tc>
          <w:tcPr>
            <w:tcW w:w="3021" w:type="dxa"/>
          </w:tcPr>
          <w:p w14:paraId="166116F7" w14:textId="77777777" w:rsidR="0048495C" w:rsidRDefault="0048495C" w:rsidP="00B76591">
            <w:pPr>
              <w:rPr>
                <w:noProof/>
              </w:rPr>
            </w:pPr>
          </w:p>
        </w:tc>
      </w:tr>
      <w:tr w:rsidR="0048495C" w14:paraId="05B6214A" w14:textId="77777777" w:rsidTr="00B76591">
        <w:tc>
          <w:tcPr>
            <w:tcW w:w="3020" w:type="dxa"/>
          </w:tcPr>
          <w:p w14:paraId="09EB5FB8" w14:textId="77777777" w:rsidR="0048495C" w:rsidRDefault="0048495C" w:rsidP="00B76591">
            <w:r>
              <w:rPr>
                <w:noProof/>
              </w:rPr>
              <w:drawing>
                <wp:inline distT="0" distB="0" distL="0" distR="0" wp14:anchorId="51D1573B" wp14:editId="670C59C2">
                  <wp:extent cx="1800000" cy="1350000"/>
                  <wp:effectExtent l="0" t="0" r="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09-11-2020 16 55 04.jpg"/>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1800000" cy="1350000"/>
                          </a:xfrm>
                          <a:prstGeom prst="rect">
                            <a:avLst/>
                          </a:prstGeom>
                        </pic:spPr>
                      </pic:pic>
                    </a:graphicData>
                  </a:graphic>
                </wp:inline>
              </w:drawing>
            </w:r>
          </w:p>
        </w:tc>
        <w:tc>
          <w:tcPr>
            <w:tcW w:w="3021" w:type="dxa"/>
          </w:tcPr>
          <w:p w14:paraId="25C3C5E0" w14:textId="77777777" w:rsidR="0048495C" w:rsidRDefault="0048495C" w:rsidP="00B76591">
            <w:r>
              <w:rPr>
                <w:noProof/>
              </w:rPr>
              <w:drawing>
                <wp:inline distT="0" distB="0" distL="0" distR="0" wp14:anchorId="5FDC53D2" wp14:editId="22889228">
                  <wp:extent cx="1800000" cy="1350000"/>
                  <wp:effectExtent l="0" t="0" r="0"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09-11-2020 16 55 04.jpg"/>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1800000" cy="1350000"/>
                          </a:xfrm>
                          <a:prstGeom prst="rect">
                            <a:avLst/>
                          </a:prstGeom>
                        </pic:spPr>
                      </pic:pic>
                    </a:graphicData>
                  </a:graphic>
                </wp:inline>
              </w:drawing>
            </w:r>
          </w:p>
        </w:tc>
        <w:tc>
          <w:tcPr>
            <w:tcW w:w="3021" w:type="dxa"/>
          </w:tcPr>
          <w:p w14:paraId="628AE668" w14:textId="77777777" w:rsidR="0048495C" w:rsidRDefault="0048495C" w:rsidP="00B76591">
            <w:r>
              <w:rPr>
                <w:noProof/>
              </w:rPr>
              <w:drawing>
                <wp:inline distT="0" distB="0" distL="0" distR="0" wp14:anchorId="6C5BCD77" wp14:editId="18E62C45">
                  <wp:extent cx="1800000" cy="1350000"/>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09-11-2020 16 55 04.jp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1800000" cy="1350000"/>
                          </a:xfrm>
                          <a:prstGeom prst="rect">
                            <a:avLst/>
                          </a:prstGeom>
                        </pic:spPr>
                      </pic:pic>
                    </a:graphicData>
                  </a:graphic>
                </wp:inline>
              </w:drawing>
            </w:r>
          </w:p>
        </w:tc>
      </w:tr>
      <w:tr w:rsidR="0048495C" w14:paraId="4163CA26" w14:textId="77777777" w:rsidTr="00B76591">
        <w:tc>
          <w:tcPr>
            <w:tcW w:w="3020" w:type="dxa"/>
          </w:tcPr>
          <w:p w14:paraId="3727D0E0" w14:textId="77777777" w:rsidR="0048495C" w:rsidRPr="00431393" w:rsidRDefault="0048495C" w:rsidP="00B76591">
            <w:pPr>
              <w:rPr>
                <w:i/>
                <w:iCs/>
                <w:noProof/>
                <w:sz w:val="18"/>
                <w:szCs w:val="18"/>
              </w:rPr>
            </w:pPr>
            <w:r w:rsidRPr="00431393">
              <w:rPr>
                <w:i/>
                <w:iCs/>
                <w:noProof/>
                <w:sz w:val="18"/>
                <w:szCs w:val="18"/>
              </w:rPr>
              <w:t>Foto 10</w:t>
            </w:r>
          </w:p>
        </w:tc>
        <w:tc>
          <w:tcPr>
            <w:tcW w:w="3021" w:type="dxa"/>
          </w:tcPr>
          <w:p w14:paraId="0D84F5AC" w14:textId="77777777" w:rsidR="0048495C" w:rsidRPr="00431393" w:rsidRDefault="0048495C" w:rsidP="00B76591">
            <w:pPr>
              <w:rPr>
                <w:i/>
                <w:iCs/>
                <w:noProof/>
                <w:sz w:val="18"/>
                <w:szCs w:val="18"/>
              </w:rPr>
            </w:pPr>
            <w:r w:rsidRPr="00431393">
              <w:rPr>
                <w:i/>
                <w:iCs/>
                <w:noProof/>
                <w:sz w:val="18"/>
                <w:szCs w:val="18"/>
              </w:rPr>
              <w:t>Foto 11</w:t>
            </w:r>
          </w:p>
        </w:tc>
        <w:tc>
          <w:tcPr>
            <w:tcW w:w="3021" w:type="dxa"/>
          </w:tcPr>
          <w:p w14:paraId="40D18839" w14:textId="77777777" w:rsidR="0048495C" w:rsidRPr="00431393" w:rsidRDefault="0048495C" w:rsidP="00B76591">
            <w:pPr>
              <w:rPr>
                <w:i/>
                <w:iCs/>
                <w:noProof/>
                <w:sz w:val="18"/>
                <w:szCs w:val="18"/>
              </w:rPr>
            </w:pPr>
            <w:r w:rsidRPr="00431393">
              <w:rPr>
                <w:i/>
                <w:iCs/>
                <w:noProof/>
                <w:sz w:val="18"/>
                <w:szCs w:val="18"/>
              </w:rPr>
              <w:t>Foto 12</w:t>
            </w:r>
          </w:p>
        </w:tc>
      </w:tr>
    </w:tbl>
    <w:p w14:paraId="2885EF96" w14:textId="52337267" w:rsidR="003F2F9F" w:rsidRDefault="003F2F9F">
      <w:r>
        <w:br w:type="page"/>
      </w:r>
    </w:p>
    <w:p w14:paraId="4015B043" w14:textId="42371F77" w:rsidR="0048495C" w:rsidRPr="006E7177" w:rsidRDefault="0048495C" w:rsidP="0048495C">
      <w:pPr>
        <w:pStyle w:val="Kop1"/>
      </w:pPr>
      <w:r>
        <w:lastRenderedPageBreak/>
        <w:t>Voorstel voor mogelijke ontwikkeling</w:t>
      </w:r>
    </w:p>
    <w:p w14:paraId="1AB8C8D7" w14:textId="77777777" w:rsidR="004E72F4" w:rsidRPr="006E7177" w:rsidRDefault="004E72F4" w:rsidP="006E7177"/>
    <w:p w14:paraId="510D97D2" w14:textId="6EAD484D" w:rsidR="003530BB" w:rsidRDefault="00D50F41">
      <w:r>
        <w:t>Voor dit projectgebied</w:t>
      </w:r>
      <w:r w:rsidR="00CC1BFD">
        <w:t xml:space="preserve"> wordt een gemengde ontwikkeling </w:t>
      </w:r>
      <w:r>
        <w:t xml:space="preserve">voorgesteld </w:t>
      </w:r>
      <w:r w:rsidR="00CC1BFD">
        <w:t>van een aantal grondgebonden woningen</w:t>
      </w:r>
      <w:r w:rsidR="00A17E0E">
        <w:t xml:space="preserve"> (gebied aangeduid met een gele stippellijn en een oppervlak van </w:t>
      </w:r>
      <w:r w:rsidR="002F39C5">
        <w:t>27a 64ca)</w:t>
      </w:r>
      <w:r w:rsidR="00CC1BFD">
        <w:t xml:space="preserve"> en een publieke groenzone</w:t>
      </w:r>
      <w:r w:rsidR="002F39C5">
        <w:t xml:space="preserve"> (gebied aangeduid met een rode stippellijn en een oppervlak van 11a 46ca</w:t>
      </w:r>
      <w:r w:rsidR="00DE2AB8">
        <w:t>; deels gelegen binnen agrarisch gebied met een oppervlak van 1a 61ca)</w:t>
      </w:r>
      <w:r w:rsidR="002F39C5">
        <w:t xml:space="preserve"> </w:t>
      </w:r>
      <w:r w:rsidR="00CC1BFD">
        <w:t>met</w:t>
      </w:r>
      <w:r w:rsidR="001E5965">
        <w:t xml:space="preserve"> een</w:t>
      </w:r>
      <w:r w:rsidR="00CC1BFD">
        <w:t xml:space="preserve"> </w:t>
      </w:r>
      <w:r w:rsidR="00C3230C">
        <w:t>uitkijkpunt</w:t>
      </w:r>
      <w:r w:rsidR="00CC1BFD">
        <w:t xml:space="preserve"> naar het valleigebied</w:t>
      </w:r>
      <w:r>
        <w:t xml:space="preserve">. </w:t>
      </w:r>
      <w:r w:rsidR="00945D3F">
        <w:t>Onderstaand schetsontwerp doet een voorstel van</w:t>
      </w:r>
      <w:r w:rsidR="001F58DF">
        <w:t xml:space="preserve"> een</w:t>
      </w:r>
      <w:r w:rsidR="00945D3F">
        <w:t xml:space="preserve"> mogelijke ontwikkeling </w:t>
      </w:r>
      <w:r w:rsidR="001F58DF">
        <w:t>binnen de voor</w:t>
      </w:r>
      <w:r w:rsidR="001E5965">
        <w:t>op</w:t>
      </w:r>
      <w:r w:rsidR="001F58DF">
        <w:t>gestelde stedenbouwkundige randvoorwaarden.</w:t>
      </w:r>
    </w:p>
    <w:p w14:paraId="3469BD71" w14:textId="128AD906" w:rsidR="00A04592" w:rsidRPr="00C3230C" w:rsidRDefault="00C3230C" w:rsidP="00A04592">
      <w:r>
        <w:rPr>
          <w:noProof/>
        </w:rPr>
        <w:drawing>
          <wp:inline distT="0" distB="0" distL="0" distR="0" wp14:anchorId="7E709083" wp14:editId="48899660">
            <wp:extent cx="5834959" cy="4778734"/>
            <wp:effectExtent l="0" t="0" r="0" b="3175"/>
            <wp:docPr id="16" name="Afbeelding 16"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kaart&#10;&#10;Automatisch gegenereerde beschrijving"/>
                    <pic:cNvPicPr/>
                  </pic:nvPicPr>
                  <pic:blipFill rotWithShape="1">
                    <a:blip r:embed="rId32" cstate="print">
                      <a:extLst>
                        <a:ext uri="{28A0092B-C50C-407E-A947-70E740481C1C}">
                          <a14:useLocalDpi xmlns:a14="http://schemas.microsoft.com/office/drawing/2010/main" val="0"/>
                        </a:ext>
                      </a:extLst>
                    </a:blip>
                    <a:srcRect l="5246" t="13394" r="8753" b="16172"/>
                    <a:stretch/>
                  </pic:blipFill>
                  <pic:spPr bwMode="auto">
                    <a:xfrm>
                      <a:off x="0" y="0"/>
                      <a:ext cx="5852005" cy="4792694"/>
                    </a:xfrm>
                    <a:prstGeom prst="rect">
                      <a:avLst/>
                    </a:prstGeom>
                    <a:ln>
                      <a:noFill/>
                    </a:ln>
                    <a:extLst>
                      <a:ext uri="{53640926-AAD7-44D8-BBD7-CCE9431645EC}">
                        <a14:shadowObscured xmlns:a14="http://schemas.microsoft.com/office/drawing/2010/main"/>
                      </a:ext>
                    </a:extLst>
                  </pic:spPr>
                </pic:pic>
              </a:graphicData>
            </a:graphic>
          </wp:inline>
        </w:drawing>
      </w:r>
      <w:r w:rsidR="00A04592">
        <w:br/>
      </w:r>
      <w:r w:rsidR="00E7181F">
        <w:rPr>
          <w:i/>
          <w:iCs/>
          <w:sz w:val="18"/>
          <w:szCs w:val="18"/>
        </w:rPr>
        <w:t>Schetsontwerp woonontwikkeling op voorste zone (gele stippellijn) met publieke groenzone en uitzichtpunt op achterliggende vallei in achterliggende zone (rode stippellijn)</w:t>
      </w:r>
    </w:p>
    <w:p w14:paraId="1975E682" w14:textId="7A361577" w:rsidR="00945D3F" w:rsidRDefault="00945D3F">
      <w:r>
        <w:t>Het voorstel voorziet ee</w:t>
      </w:r>
      <w:r w:rsidR="00673C05">
        <w:t>n</w:t>
      </w:r>
      <w:r>
        <w:t xml:space="preserve"> ontwikkeling van 8 grondgebonden woningen </w:t>
      </w:r>
      <w:r w:rsidR="000727E4">
        <w:t>in</w:t>
      </w:r>
      <w:r>
        <w:t xml:space="preserve"> ee</w:t>
      </w:r>
      <w:r w:rsidR="00673C05">
        <w:t>n</w:t>
      </w:r>
      <w:r>
        <w:t xml:space="preserve"> begijnhoftypologie. Het betreft wooneenheden met een bouwhoogte van 2 bouwlagen en een hellend dak. Onderling worden de wooneenheden geschakeld met een gelijkvloerse uitbreiding van 1 bouwlaag met plat dak. De woningen worden opgericht ron</w:t>
      </w:r>
      <w:r w:rsidR="00CE0BCD">
        <w:t>d</w:t>
      </w:r>
      <w:r>
        <w:t xml:space="preserve">om een centrale groenruimte </w:t>
      </w:r>
      <w:proofErr w:type="spellStart"/>
      <w:r>
        <w:t>doorkruis</w:t>
      </w:r>
      <w:r w:rsidR="000727E4">
        <w:t>d</w:t>
      </w:r>
      <w:proofErr w:type="spellEnd"/>
      <w:r>
        <w:t xml:space="preserve"> door een trage </w:t>
      </w:r>
      <w:proofErr w:type="spellStart"/>
      <w:r w:rsidR="006F02BD">
        <w:t>oost-west-</w:t>
      </w:r>
      <w:r>
        <w:t>verbin</w:t>
      </w:r>
      <w:r w:rsidR="00CE0BCD">
        <w:t>d</w:t>
      </w:r>
      <w:r>
        <w:t>ing</w:t>
      </w:r>
      <w:proofErr w:type="spellEnd"/>
      <w:r>
        <w:t xml:space="preserve"> van de </w:t>
      </w:r>
      <w:proofErr w:type="spellStart"/>
      <w:r>
        <w:t>Sapstraat</w:t>
      </w:r>
      <w:proofErr w:type="spellEnd"/>
      <w:r>
        <w:t xml:space="preserve"> naar de vallei.</w:t>
      </w:r>
      <w:r w:rsidR="00CE0BCD">
        <w:t xml:space="preserve"> Deze centrale groenruimte wordt gevrijwaard van gemotoriseerd verkeer en is enkel sporadisch toegankelijk voor brandweer, verhuisbewegingen en het onderhoud van het achterliggend publiek gebied. Het parkeren wordt geclusterd en voorzien in de voorzone aan de </w:t>
      </w:r>
      <w:proofErr w:type="spellStart"/>
      <w:r w:rsidR="00CE0BCD">
        <w:t>Sapstraat</w:t>
      </w:r>
      <w:proofErr w:type="spellEnd"/>
      <w:r w:rsidR="00CE0BCD">
        <w:t xml:space="preserve">. </w:t>
      </w:r>
      <w:r w:rsidR="004F5AB0">
        <w:t>Elke</w:t>
      </w:r>
      <w:r w:rsidR="00CE0BCD">
        <w:t xml:space="preserve"> woning </w:t>
      </w:r>
      <w:r w:rsidR="004F5AB0">
        <w:t>beschikt over</w:t>
      </w:r>
      <w:r w:rsidR="00CE0BCD">
        <w:t xml:space="preserve"> één overdekte parkeerplaats </w:t>
      </w:r>
      <w:r w:rsidR="004F5AB0">
        <w:t>onder een</w:t>
      </w:r>
      <w:r w:rsidR="00CE0BCD">
        <w:t xml:space="preserve"> carportconstructi</w:t>
      </w:r>
      <w:r w:rsidR="004F5AB0">
        <w:t>e</w:t>
      </w:r>
      <w:r w:rsidR="00CE0BCD">
        <w:t>. De overige parkeerplaatsen (conform de geldende parkeernormen die vanuit de stad worden gesteld) worden niet overdek</w:t>
      </w:r>
      <w:r w:rsidR="000A539F">
        <w:t xml:space="preserve">t, geclusterd en </w:t>
      </w:r>
      <w:proofErr w:type="spellStart"/>
      <w:r w:rsidR="000A539F">
        <w:t>ingegroend</w:t>
      </w:r>
      <w:proofErr w:type="spellEnd"/>
      <w:r w:rsidR="000A539F">
        <w:t xml:space="preserve"> voorzien </w:t>
      </w:r>
      <w:r w:rsidR="00CE0BCD">
        <w:t xml:space="preserve">binnen de </w:t>
      </w:r>
      <w:r w:rsidR="000A539F">
        <w:lastRenderedPageBreak/>
        <w:t>project</w:t>
      </w:r>
      <w:r w:rsidR="00CE0BCD">
        <w:t>zone</w:t>
      </w:r>
      <w:r w:rsidR="000A539F">
        <w:t xml:space="preserve">. </w:t>
      </w:r>
      <w:r w:rsidR="00673C05">
        <w:t xml:space="preserve">De gevel van het aangrenzend zaaltje wordt maximaal gevrijwaard. </w:t>
      </w:r>
      <w:r w:rsidR="00CA6E46">
        <w:t>Ter hoogte van de hoek</w:t>
      </w:r>
      <w:r w:rsidR="00673C05">
        <w:t xml:space="preserve"> met de bijgebouwen van de school wordt een overdekte collectieve fietsenstalling met berging voorzien</w:t>
      </w:r>
      <w:r w:rsidR="00927F4B">
        <w:t>,</w:t>
      </w:r>
      <w:r w:rsidR="00673C05">
        <w:t xml:space="preserve"> gezien de beperkte oppervlakte van de percelen.</w:t>
      </w:r>
    </w:p>
    <w:p w14:paraId="5A41DAC4" w14:textId="7F2159F0" w:rsidR="00673C05" w:rsidRDefault="00673C05">
      <w:r>
        <w:t>Binnen de achterliggende publieke groene buitenruimte wordt er ruimte voorzien voor het creëren van een speelplek</w:t>
      </w:r>
      <w:r w:rsidR="00193941">
        <w:t xml:space="preserve">. De trage verbinding wordt in deze groene buitenruimte doorgezet tot aan de voormalige buurtweg. </w:t>
      </w:r>
      <w:proofErr w:type="spellStart"/>
      <w:r w:rsidR="00193941">
        <w:t>T.h.v</w:t>
      </w:r>
      <w:proofErr w:type="spellEnd"/>
      <w:r w:rsidR="00193941">
        <w:t xml:space="preserve">. dit punt neemt het terrein in hoogte af waarbij er ter hoogte van deze overgang een </w:t>
      </w:r>
      <w:proofErr w:type="spellStart"/>
      <w:r w:rsidR="00193941">
        <w:t>zitplek</w:t>
      </w:r>
      <w:proofErr w:type="spellEnd"/>
      <w:r w:rsidR="00193941">
        <w:t xml:space="preserve"> met uitzichtpunt wordt voorzien. Onderstaande beelden geven een referentiekader van hoe dit uitzichtpunt kan worden gecreëerd.</w:t>
      </w:r>
    </w:p>
    <w:p w14:paraId="3D8455FB" w14:textId="285D212E" w:rsidR="00193941" w:rsidRPr="00581993" w:rsidRDefault="00581993">
      <w:pPr>
        <w:rPr>
          <w:i/>
          <w:iCs/>
        </w:rPr>
      </w:pPr>
      <w:r>
        <w:rPr>
          <w:noProof/>
        </w:rPr>
        <w:drawing>
          <wp:inline distT="0" distB="0" distL="0" distR="0" wp14:anchorId="194B53FF" wp14:editId="3DAEC6E3">
            <wp:extent cx="4212078" cy="1944000"/>
            <wp:effectExtent l="0" t="0" r="0" b="0"/>
            <wp:docPr id="18" name="Afbeelding 18" descr="Afbeelding met boom, buiten, lucht,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oom, buiten, lucht, park&#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12078" cy="1944000"/>
                    </a:xfrm>
                    <a:prstGeom prst="rect">
                      <a:avLst/>
                    </a:prstGeom>
                  </pic:spPr>
                </pic:pic>
              </a:graphicData>
            </a:graphic>
          </wp:inline>
        </w:drawing>
      </w:r>
      <w:r>
        <w:t xml:space="preserve"> </w:t>
      </w:r>
      <w:r>
        <w:rPr>
          <w:noProof/>
        </w:rPr>
        <w:drawing>
          <wp:inline distT="0" distB="0" distL="0" distR="0" wp14:anchorId="5631294A" wp14:editId="39668744">
            <wp:extent cx="1458603" cy="1944000"/>
            <wp:effectExtent l="0" t="0" r="8255" b="0"/>
            <wp:docPr id="23" name="Afbeelding 23" descr="Afbeelding met gras, buiten, boom,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gras, buiten, boom, gebouw&#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8603" cy="1944000"/>
                    </a:xfrm>
                    <a:prstGeom prst="rect">
                      <a:avLst/>
                    </a:prstGeom>
                  </pic:spPr>
                </pic:pic>
              </a:graphicData>
            </a:graphic>
          </wp:inline>
        </w:drawing>
      </w:r>
      <w:r>
        <w:br/>
      </w:r>
      <w:r>
        <w:rPr>
          <w:i/>
          <w:iCs/>
          <w:sz w:val="18"/>
          <w:szCs w:val="18"/>
        </w:rPr>
        <w:t xml:space="preserve">Uitzichtpunt ontworpen door Omgeving in natuurgebied de </w:t>
      </w:r>
      <w:proofErr w:type="spellStart"/>
      <w:r>
        <w:rPr>
          <w:i/>
          <w:iCs/>
          <w:sz w:val="18"/>
          <w:szCs w:val="18"/>
        </w:rPr>
        <w:t>Wolfsputten</w:t>
      </w:r>
      <w:proofErr w:type="spellEnd"/>
      <w:r>
        <w:rPr>
          <w:i/>
          <w:iCs/>
          <w:sz w:val="18"/>
          <w:szCs w:val="18"/>
        </w:rPr>
        <w:t xml:space="preserve"> in Dilbeek</w:t>
      </w:r>
    </w:p>
    <w:p w14:paraId="1E4A173B" w14:textId="34B7F926" w:rsidR="00581993" w:rsidRDefault="00742C8D">
      <w:r>
        <w:rPr>
          <w:noProof/>
        </w:rPr>
        <w:drawing>
          <wp:inline distT="0" distB="0" distL="0" distR="0" wp14:anchorId="00B86BC5" wp14:editId="2557D73A">
            <wp:extent cx="2181361" cy="1152000"/>
            <wp:effectExtent l="0" t="0" r="0" b="0"/>
            <wp:docPr id="24" name="Afbeelding 24" descr="Afbeelding me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gras&#10;&#10;Automatisch gegenereerde beschrijving"/>
                    <pic:cNvPicPr/>
                  </pic:nvPicPr>
                  <pic:blipFill rotWithShape="1">
                    <a:blip r:embed="rId35" cstate="print">
                      <a:extLst>
                        <a:ext uri="{28A0092B-C50C-407E-A947-70E740481C1C}">
                          <a14:useLocalDpi xmlns:a14="http://schemas.microsoft.com/office/drawing/2010/main" val="0"/>
                        </a:ext>
                      </a:extLst>
                    </a:blip>
                    <a:srcRect b="72795"/>
                    <a:stretch/>
                  </pic:blipFill>
                  <pic:spPr bwMode="auto">
                    <a:xfrm>
                      <a:off x="0" y="0"/>
                      <a:ext cx="2181361" cy="1152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093891D" wp14:editId="41507FEF">
            <wp:extent cx="1484338" cy="1152000"/>
            <wp:effectExtent l="0" t="0" r="1905" b="0"/>
            <wp:docPr id="25" name="Afbeelding 25" descr="Afbeelding me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gras&#10;&#10;Automatisch gegenereerde beschrijving"/>
                    <pic:cNvPicPr/>
                  </pic:nvPicPr>
                  <pic:blipFill rotWithShape="1">
                    <a:blip r:embed="rId36" cstate="print">
                      <a:extLst>
                        <a:ext uri="{28A0092B-C50C-407E-A947-70E740481C1C}">
                          <a14:useLocalDpi xmlns:a14="http://schemas.microsoft.com/office/drawing/2010/main" val="0"/>
                        </a:ext>
                      </a:extLst>
                    </a:blip>
                    <a:srcRect t="29131" b="30889"/>
                    <a:stretch/>
                  </pic:blipFill>
                  <pic:spPr bwMode="auto">
                    <a:xfrm>
                      <a:off x="0" y="0"/>
                      <a:ext cx="1484338" cy="1152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C397A63" wp14:editId="2D3C451C">
            <wp:extent cx="1970659" cy="1151551"/>
            <wp:effectExtent l="0" t="0" r="0" b="0"/>
            <wp:docPr id="28" name="Afbeelding 28" descr="Afbeelding me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gras&#10;&#10;Automatisch gegenereerde beschrijving"/>
                    <pic:cNvPicPr/>
                  </pic:nvPicPr>
                  <pic:blipFill rotWithShape="1">
                    <a:blip r:embed="rId37" cstate="print">
                      <a:extLst>
                        <a:ext uri="{28A0092B-C50C-407E-A947-70E740481C1C}">
                          <a14:useLocalDpi xmlns:a14="http://schemas.microsoft.com/office/drawing/2010/main" val="0"/>
                        </a:ext>
                      </a:extLst>
                    </a:blip>
                    <a:srcRect t="71022" r="3735"/>
                    <a:stretch/>
                  </pic:blipFill>
                  <pic:spPr bwMode="auto">
                    <a:xfrm>
                      <a:off x="0" y="0"/>
                      <a:ext cx="1971428" cy="1152000"/>
                    </a:xfrm>
                    <a:prstGeom prst="rect">
                      <a:avLst/>
                    </a:prstGeom>
                    <a:ln>
                      <a:noFill/>
                    </a:ln>
                    <a:extLst>
                      <a:ext uri="{53640926-AAD7-44D8-BBD7-CCE9431645EC}">
                        <a14:shadowObscured xmlns:a14="http://schemas.microsoft.com/office/drawing/2010/main"/>
                      </a:ext>
                    </a:extLst>
                  </pic:spPr>
                </pic:pic>
              </a:graphicData>
            </a:graphic>
          </wp:inline>
        </w:drawing>
      </w:r>
      <w:r w:rsidR="0033717A">
        <w:br/>
      </w:r>
      <w:r w:rsidR="0033717A">
        <w:rPr>
          <w:i/>
          <w:iCs/>
          <w:sz w:val="18"/>
          <w:szCs w:val="18"/>
        </w:rPr>
        <w:t xml:space="preserve">Uitzichtpunt ontworpen door NEXT </w:t>
      </w:r>
      <w:proofErr w:type="spellStart"/>
      <w:r w:rsidR="0033717A">
        <w:rPr>
          <w:i/>
          <w:iCs/>
          <w:sz w:val="18"/>
          <w:szCs w:val="18"/>
        </w:rPr>
        <w:t>architects</w:t>
      </w:r>
      <w:proofErr w:type="spellEnd"/>
      <w:r w:rsidR="0033717A">
        <w:rPr>
          <w:i/>
          <w:iCs/>
          <w:sz w:val="18"/>
          <w:szCs w:val="18"/>
        </w:rPr>
        <w:t xml:space="preserve"> in Barendrecht</w:t>
      </w:r>
    </w:p>
    <w:p w14:paraId="1C5DBAAA" w14:textId="77777777" w:rsidR="00581993" w:rsidRDefault="00581993"/>
    <w:p w14:paraId="6DE37BD4" w14:textId="70F19609" w:rsidR="00D36D56" w:rsidRDefault="00474EAD">
      <w:r>
        <w:br w:type="page"/>
      </w:r>
    </w:p>
    <w:p w14:paraId="035923B5" w14:textId="77777777" w:rsidR="00D36D56" w:rsidRPr="00910B83" w:rsidRDefault="00D36D56" w:rsidP="00D36D56">
      <w:pPr>
        <w:rPr>
          <w:b/>
          <w:bCs/>
          <w:sz w:val="24"/>
          <w:szCs w:val="24"/>
        </w:rPr>
      </w:pPr>
      <w:r w:rsidRPr="00910B83">
        <w:rPr>
          <w:b/>
          <w:bCs/>
          <w:sz w:val="24"/>
          <w:szCs w:val="24"/>
        </w:rPr>
        <w:lastRenderedPageBreak/>
        <w:t>Ruimtelijke randvoorwaarde</w:t>
      </w:r>
      <w:r>
        <w:rPr>
          <w:b/>
          <w:bCs/>
          <w:sz w:val="24"/>
          <w:szCs w:val="24"/>
        </w:rPr>
        <w:t>n</w:t>
      </w:r>
    </w:p>
    <w:p w14:paraId="0DBB8104" w14:textId="77777777" w:rsidR="00D36D56" w:rsidRDefault="00D36D56" w:rsidP="00D36D56">
      <w:r>
        <w:t>Ruimtelijke randvoorwaarden op schaal van de omgeving:</w:t>
      </w:r>
    </w:p>
    <w:p w14:paraId="6D513B03" w14:textId="77777777" w:rsidR="00D36D56" w:rsidRDefault="00D36D56" w:rsidP="00D36D56">
      <w:pPr>
        <w:pStyle w:val="Lijstalinea"/>
        <w:numPr>
          <w:ilvl w:val="0"/>
          <w:numId w:val="3"/>
        </w:numPr>
      </w:pPr>
      <w:r>
        <w:t>Gesloten straatbeeld</w:t>
      </w:r>
    </w:p>
    <w:p w14:paraId="6051C3A5" w14:textId="03E8395B" w:rsidR="00D36D56" w:rsidRDefault="00D36D56" w:rsidP="00D36D56">
      <w:pPr>
        <w:pStyle w:val="Lijstalinea"/>
      </w:pPr>
      <w:r>
        <w:t>Kenmerkend voor het straatbeeld in het centrumgebied Grote Spouwen zijn de gesloten straatstructuur en de verspringende gevels. Ze accentueren de doorgangswegen binnen het dorp</w:t>
      </w:r>
      <w:r w:rsidR="00B66D5F">
        <w:t>scentrum</w:t>
      </w:r>
      <w:r>
        <w:t xml:space="preserve"> en zorgen voor een gestructureerde doortocht</w:t>
      </w:r>
      <w:r w:rsidR="00B66D5F">
        <w:t xml:space="preserve">. </w:t>
      </w:r>
    </w:p>
    <w:p w14:paraId="3BCB7DF6" w14:textId="77777777" w:rsidR="00D36D56" w:rsidRDefault="00D36D56" w:rsidP="00D36D56">
      <w:pPr>
        <w:pStyle w:val="Lijstalinea"/>
      </w:pPr>
    </w:p>
    <w:p w14:paraId="08AC2B39" w14:textId="77777777" w:rsidR="00D36D56" w:rsidRDefault="00D36D56" w:rsidP="00D36D56">
      <w:pPr>
        <w:pStyle w:val="Lijstalinea"/>
        <w:numPr>
          <w:ilvl w:val="0"/>
          <w:numId w:val="3"/>
        </w:numPr>
      </w:pPr>
      <w:r>
        <w:t>Zichtlijnen</w:t>
      </w:r>
    </w:p>
    <w:p w14:paraId="5002EFEA" w14:textId="52AEE78B" w:rsidR="00D36D56" w:rsidRDefault="00D36D56" w:rsidP="00D36D56">
      <w:pPr>
        <w:pStyle w:val="Lijstalinea"/>
      </w:pPr>
      <w:r>
        <w:t xml:space="preserve">Binnen het plan kan een duidelijke zichtlijn worden gecreëerd die een ruimtelijke relatie legt tussen het dorpscentrum (de centrale groenruimte in de bocht </w:t>
      </w:r>
      <w:proofErr w:type="spellStart"/>
      <w:r>
        <w:t>Sapstraat</w:t>
      </w:r>
      <w:proofErr w:type="spellEnd"/>
      <w:r>
        <w:t xml:space="preserve"> – Grote Spouwenstraat) en de achterliggende vallei. Deze kan de doorwaadbaarheid en de ruimtelijke belevingswaarde van het projectgebied vergroten, o.a. door de beleving van het aangrenzende glooiende landschap. Deze zichtlijn </w:t>
      </w:r>
      <w:r w:rsidR="00F3376D">
        <w:t>wordt</w:t>
      </w:r>
      <w:r>
        <w:t xml:space="preserve"> versterkt </w:t>
      </w:r>
      <w:r w:rsidR="00F3376D">
        <w:t>door</w:t>
      </w:r>
      <w:r>
        <w:t xml:space="preserve"> een trage verbinding.</w:t>
      </w:r>
    </w:p>
    <w:p w14:paraId="1BBAC56B" w14:textId="77777777" w:rsidR="00D36D56" w:rsidRDefault="00D36D56" w:rsidP="00D36D56">
      <w:pPr>
        <w:pStyle w:val="Lijstalinea"/>
      </w:pPr>
    </w:p>
    <w:p w14:paraId="67345271" w14:textId="77777777" w:rsidR="00D36D56" w:rsidRDefault="00D36D56" w:rsidP="00D36D56">
      <w:pPr>
        <w:pStyle w:val="Lijstalinea"/>
        <w:numPr>
          <w:ilvl w:val="0"/>
          <w:numId w:val="3"/>
        </w:numPr>
      </w:pPr>
      <w:r>
        <w:t>Vervlochten publieke ruimte</w:t>
      </w:r>
    </w:p>
    <w:p w14:paraId="5D4B9835" w14:textId="74C1A7C5" w:rsidR="00D36D56" w:rsidRDefault="00020B26" w:rsidP="00D36D56">
      <w:pPr>
        <w:pStyle w:val="Lijstalinea"/>
      </w:pPr>
      <w:r>
        <w:t>Deze ontwikkeling kadert in een groter geheel van de</w:t>
      </w:r>
      <w:r w:rsidR="00D36D56">
        <w:t xml:space="preserve"> inrichting van een aantal gedifferentieerde verblijfsgebieden op de schaal van Grote Spouwen. Zo werd het dorpscentrum opgewaardeerd (de centrale groenruimte in de bocht </w:t>
      </w:r>
      <w:proofErr w:type="spellStart"/>
      <w:r w:rsidR="00D36D56">
        <w:t>Sapstraat</w:t>
      </w:r>
      <w:proofErr w:type="spellEnd"/>
      <w:r w:rsidR="00D36D56">
        <w:t xml:space="preserve"> – Grote Spouwenstraat), is de zaal gerenoveerd en </w:t>
      </w:r>
      <w:r w:rsidR="00657D7D">
        <w:t>werd</w:t>
      </w:r>
      <w:r w:rsidR="00D36D56">
        <w:t xml:space="preserve"> er een nieuwe parking aangelegd. Door binnen het projectgebied een verblijfsruimte te voorzien met een publieke functie kan het gebied ruimtelijk en functioneel worden verweven binnen Grote-Spouwen. Door deze publieke ruimte in relatie met een uitzichtpunt tot de vallei te leggen ontstaat er een unieke verblijfsruimte die de identiteit van Grote Spouwen </w:t>
      </w:r>
      <w:r w:rsidR="008B7C2D">
        <w:t xml:space="preserve">zal </w:t>
      </w:r>
      <w:r w:rsidR="00D36D56">
        <w:t>versterken.</w:t>
      </w:r>
    </w:p>
    <w:p w14:paraId="1D8F54AD" w14:textId="618083E3" w:rsidR="00254CA6" w:rsidRDefault="00D36D56" w:rsidP="00D36D56">
      <w:r>
        <w:t>Het projectgebied valt op te delen in 2 deelg</w:t>
      </w:r>
      <w:r w:rsidR="004D7314">
        <w:t>e</w:t>
      </w:r>
      <w:r>
        <w:t>bieden</w:t>
      </w:r>
      <w:r w:rsidR="004C2AA0">
        <w:t xml:space="preserve">: </w:t>
      </w:r>
      <w:r>
        <w:t>een privatieve ontwikkeling (</w:t>
      </w:r>
      <w:r w:rsidR="004C2AA0">
        <w:t xml:space="preserve">de </w:t>
      </w:r>
      <w:r>
        <w:t>met gele stippellijn aangeduide zone op de principeschets met stedenbouwkundige randvoorwaarde</w:t>
      </w:r>
      <w:r w:rsidR="004C2AA0">
        <w:t>n</w:t>
      </w:r>
      <w:r>
        <w:t>) en een publieke ontwikkeling (met rode stippellijn aangeduide zone op de principeschets met stedenbouwkundige randvoorwaarde).</w:t>
      </w:r>
      <w:r w:rsidR="001B39D5">
        <w:t xml:space="preserve"> </w:t>
      </w:r>
      <w:r w:rsidR="00DC4C3D">
        <w:t>Het deelgebied, betreffende de privatieve ontwikkeling wordt op de markt gebracht. Het staat de inschrijver vrij om een concept/visie mee te geven voor het publieke deel om het geheel te kaderen binnen een totaalvisie rekening houdende met de vereiste de te leggen relaties en verbindingen.</w:t>
      </w:r>
    </w:p>
    <w:p w14:paraId="65823B64" w14:textId="5FD9980C" w:rsidR="00D36D56" w:rsidRDefault="00D36D56" w:rsidP="00D36D56">
      <w:r>
        <w:t>Om tot een</w:t>
      </w:r>
      <w:r w:rsidR="00505588">
        <w:t xml:space="preserve"> kwalitatieve en</w:t>
      </w:r>
      <w:r>
        <w:t xml:space="preserve"> </w:t>
      </w:r>
      <w:r w:rsidR="00505588">
        <w:t xml:space="preserve">ruimtelijk verweven </w:t>
      </w:r>
      <w:r w:rsidR="001B39D5">
        <w:t>woon</w:t>
      </w:r>
      <w:r>
        <w:t>ontwikkeling</w:t>
      </w:r>
      <w:r w:rsidR="001B39D5">
        <w:t xml:space="preserve"> </w:t>
      </w:r>
      <w:r>
        <w:t xml:space="preserve">te komen </w:t>
      </w:r>
      <w:r w:rsidR="002020B2">
        <w:t xml:space="preserve">wordt gevraagd voor de totale projectzone (geel en rood omrande zone) </w:t>
      </w:r>
      <w:r w:rsidR="000E55BF">
        <w:t xml:space="preserve">een ruimtelijke visie uit te werken, </w:t>
      </w:r>
      <w:r>
        <w:t xml:space="preserve">waarbij volgende uitgangspunten in acht </w:t>
      </w:r>
      <w:r w:rsidR="000E55BF">
        <w:t>g</w:t>
      </w:r>
      <w:r>
        <w:t>enomen</w:t>
      </w:r>
      <w:r w:rsidR="000E55BF">
        <w:t xml:space="preserve"> worden</w:t>
      </w:r>
      <w:r>
        <w:t>:</w:t>
      </w:r>
    </w:p>
    <w:p w14:paraId="76B6D2CA" w14:textId="6132CDEC" w:rsidR="004A288A" w:rsidRDefault="00E54AEF" w:rsidP="00D36D56">
      <w:pPr>
        <w:pStyle w:val="Lijstalinea"/>
        <w:numPr>
          <w:ilvl w:val="0"/>
          <w:numId w:val="4"/>
        </w:numPr>
      </w:pPr>
      <w:r>
        <w:t>Aan</w:t>
      </w:r>
      <w:r w:rsidR="004A288A">
        <w:t xml:space="preserve"> de </w:t>
      </w:r>
      <w:proofErr w:type="spellStart"/>
      <w:r w:rsidR="004A288A">
        <w:t>Sapstraat</w:t>
      </w:r>
      <w:proofErr w:type="spellEnd"/>
      <w:r w:rsidR="004A288A">
        <w:t xml:space="preserve"> wordt een privatieve woonontwikkeling met grondgebonden woningen </w:t>
      </w:r>
      <w:r w:rsidR="000F19F4">
        <w:t>voorgesteld</w:t>
      </w:r>
      <w:r w:rsidR="004A288A">
        <w:t xml:space="preserve">. De woningen met alle mogelijk bijbehorende voorzieningen dienen als één geheel te worden ontworpen om uiteindelijk binnen één </w:t>
      </w:r>
      <w:r w:rsidR="003101CD">
        <w:t>omgevings</w:t>
      </w:r>
      <w:r w:rsidR="004A288A">
        <w:t>vergunningsaanvraag</w:t>
      </w:r>
      <w:r w:rsidR="003101CD">
        <w:t xml:space="preserve"> en één bouwfase</w:t>
      </w:r>
      <w:r w:rsidR="004A288A">
        <w:t xml:space="preserve"> te worden gerealiseerd</w:t>
      </w:r>
      <w:r w:rsidR="000F19F4">
        <w:t>.</w:t>
      </w:r>
    </w:p>
    <w:p w14:paraId="18E5846B" w14:textId="36E5AF46" w:rsidR="00FA3031" w:rsidRDefault="000F19F4" w:rsidP="00FA3031">
      <w:pPr>
        <w:pStyle w:val="Lijstalinea"/>
        <w:numPr>
          <w:ilvl w:val="0"/>
          <w:numId w:val="1"/>
        </w:numPr>
      </w:pPr>
      <w:r>
        <w:t>B</w:t>
      </w:r>
      <w:r w:rsidR="0007350E">
        <w:t>ij de uitwerking van de woonontwikkeling dient er zicht te worden gegeven hoe de inplanting van de woningen zich verhoudt ten opzichte van het hellend terrein</w:t>
      </w:r>
      <w:r w:rsidR="00FA3031">
        <w:t>. De bouwvolumes dienen zich ruimtelijk landschappelijk in te passen in het sterk glooiend landschap. Een opmeting wordt ter beschikking gesteld en hoogtematen dienen aangeduid op de ingediende plannen. Reliëfwijzigingen dienen tot een minimum te worden beperk</w:t>
      </w:r>
      <w:r w:rsidR="00286D96">
        <w:t>t.</w:t>
      </w:r>
    </w:p>
    <w:p w14:paraId="31DDCDC7" w14:textId="4EF54057" w:rsidR="00CB3621" w:rsidRDefault="00CB3621" w:rsidP="00CB3621">
      <w:pPr>
        <w:pStyle w:val="Lijstalinea"/>
        <w:numPr>
          <w:ilvl w:val="0"/>
          <w:numId w:val="4"/>
        </w:numPr>
      </w:pPr>
      <w:r>
        <w:t xml:space="preserve">Er dient rekening te worden gehouden dat er een functionele trage verbinding en aansluiting met de achterliggende publieke ruimte kan worden gerealiseerd. De invulling van de publieke zone kan optioneel mee worden bekeken </w:t>
      </w:r>
      <w:proofErr w:type="spellStart"/>
      <w:r>
        <w:t>i.f.v</w:t>
      </w:r>
      <w:proofErr w:type="spellEnd"/>
      <w:r>
        <w:t xml:space="preserve">. een betere ruimtelijke inpassing van </w:t>
      </w:r>
      <w:r>
        <w:lastRenderedPageBreak/>
        <w:t xml:space="preserve">het ontwerp van de privatieve ontwikkeling binnen de kern van Grote Spouwen. (Binnen de publieke ontwikkeling wordt ingezet op om het gebied op te laden met publieke functies (speelplek, sportplek, ontmoetingsplek,…; en de mogelijkheid tot het oprichten van een landschappelijk accent in de vorm van een uitzichtpunt/kunstwerk welke in relatie dient te komen te staan tot de vallei als tevens de mogelijke realisatie van een aansluiting naar de terug te realiseren buurtweg naar de Pastorijstraat.) </w:t>
      </w:r>
    </w:p>
    <w:p w14:paraId="1A8AD824" w14:textId="77777777" w:rsidR="00262ECB" w:rsidRDefault="00262ECB" w:rsidP="00262ECB">
      <w:pPr>
        <w:pStyle w:val="Lijstalinea"/>
        <w:numPr>
          <w:ilvl w:val="0"/>
          <w:numId w:val="4"/>
        </w:numPr>
      </w:pPr>
      <w:r>
        <w:t xml:space="preserve">Er dient doorheen de privatieve ontwikkeling een visuele (zichtlijn) en fysieke (trage verbinding) relatie te worden gerealiseerd tussen de </w:t>
      </w:r>
      <w:proofErr w:type="spellStart"/>
      <w:r>
        <w:t>Sapstraat</w:t>
      </w:r>
      <w:proofErr w:type="spellEnd"/>
      <w:r>
        <w:t xml:space="preserve"> en de achterliggende publieke groene ruimte.</w:t>
      </w:r>
    </w:p>
    <w:p w14:paraId="4D149F42" w14:textId="77777777" w:rsidR="001F3E75" w:rsidRDefault="001F3E75" w:rsidP="001F3E75">
      <w:pPr>
        <w:pStyle w:val="Lijstalinea"/>
        <w:numPr>
          <w:ilvl w:val="0"/>
          <w:numId w:val="4"/>
        </w:numPr>
      </w:pPr>
      <w:r>
        <w:t xml:space="preserve">De verbinding tussen de </w:t>
      </w:r>
      <w:proofErr w:type="spellStart"/>
      <w:r>
        <w:t>Sapstraat</w:t>
      </w:r>
      <w:proofErr w:type="spellEnd"/>
      <w:r>
        <w:t xml:space="preserve"> en de achterliggende publieke groene ruimte dient uitnodigend en verbindend te zijn. Oprichten van bouwvolumes in de diepte van het perceel is enkel toegestaan indien deze in relatie staan tot deze verbinding.</w:t>
      </w:r>
    </w:p>
    <w:p w14:paraId="0F61195F" w14:textId="4B5D9D9E" w:rsidR="00D36D56" w:rsidRDefault="00923698" w:rsidP="00923698">
      <w:pPr>
        <w:pStyle w:val="Lijstalinea"/>
        <w:numPr>
          <w:ilvl w:val="0"/>
          <w:numId w:val="4"/>
        </w:numPr>
      </w:pPr>
      <w:r>
        <w:t>D</w:t>
      </w:r>
      <w:r w:rsidR="000F7BAC">
        <w:t xml:space="preserve">e verbinding naar het </w:t>
      </w:r>
      <w:r w:rsidR="00D36D56">
        <w:t>publiek deel</w:t>
      </w:r>
      <w:r w:rsidR="000F7BAC">
        <w:t xml:space="preserve"> is</w:t>
      </w:r>
      <w:r w:rsidR="00D36D56">
        <w:t xml:space="preserve"> enkel toegankelijk voor voetganger</w:t>
      </w:r>
      <w:r>
        <w:t>s</w:t>
      </w:r>
      <w:r w:rsidR="00D36D56">
        <w:t xml:space="preserve"> en fietser</w:t>
      </w:r>
      <w:r>
        <w:t>s</w:t>
      </w:r>
      <w:r w:rsidR="000F7BAC">
        <w:t>.</w:t>
      </w:r>
      <w:r w:rsidR="00287091">
        <w:t xml:space="preserve"> </w:t>
      </w:r>
      <w:r>
        <w:t>Gemotoriseerd verkeer is enkel toegelaten</w:t>
      </w:r>
      <w:r w:rsidR="00287091">
        <w:t xml:space="preserve"> in </w:t>
      </w:r>
      <w:r w:rsidR="00FA1230">
        <w:t>uitzonderlijke</w:t>
      </w:r>
      <w:r w:rsidR="00287091">
        <w:t xml:space="preserve"> gevallen </w:t>
      </w:r>
      <w:r w:rsidR="00FA1230">
        <w:t xml:space="preserve">(bv. </w:t>
      </w:r>
      <w:r w:rsidR="00287091">
        <w:t>verhuisbewegingen en prioritaire voertuigen</w:t>
      </w:r>
      <w:r w:rsidR="00FA1230">
        <w:t>)</w:t>
      </w:r>
      <w:r w:rsidR="00287091">
        <w:t>.</w:t>
      </w:r>
      <w:r w:rsidR="000F7BAC">
        <w:t xml:space="preserve"> Tevens dient de verbinding (beperkt) toegankelijk te zijn om het onderhoud van het achterliggend groen te kunnen uitvoeren</w:t>
      </w:r>
      <w:r w:rsidR="00FA1230">
        <w:t>.</w:t>
      </w:r>
    </w:p>
    <w:p w14:paraId="6B3A8865" w14:textId="42B229AB" w:rsidR="0006114D" w:rsidRDefault="008164D4" w:rsidP="00923698">
      <w:pPr>
        <w:pStyle w:val="Lijstalinea"/>
        <w:numPr>
          <w:ilvl w:val="0"/>
          <w:numId w:val="4"/>
        </w:numPr>
      </w:pPr>
      <w:r>
        <w:t>Om de doorgang van de trage verbinding naar het achterliggend groengebied dient een voorstel</w:t>
      </w:r>
      <w:r w:rsidR="0006114D">
        <w:t xml:space="preserve"> </w:t>
      </w:r>
      <w:proofErr w:type="spellStart"/>
      <w:r>
        <w:t>i.f.v</w:t>
      </w:r>
      <w:proofErr w:type="spellEnd"/>
      <w:r>
        <w:t xml:space="preserve"> gebruik en eigendom</w:t>
      </w:r>
      <w:r w:rsidR="0006114D">
        <w:t xml:space="preserve"> te worden uitgewerkt</w:t>
      </w:r>
      <w:r>
        <w:t>,</w:t>
      </w:r>
      <w:r w:rsidR="0006114D">
        <w:t xml:space="preserve"> zijnde:</w:t>
      </w:r>
    </w:p>
    <w:p w14:paraId="61749601" w14:textId="0787B833" w:rsidR="0006114D" w:rsidRDefault="0006114D" w:rsidP="0006114D">
      <w:pPr>
        <w:pStyle w:val="Lijstalinea"/>
        <w:numPr>
          <w:ilvl w:val="1"/>
          <w:numId w:val="4"/>
        </w:numPr>
      </w:pPr>
      <w:r>
        <w:t>dat op de zone van de trage verbinding binnen het projectgebied een kosteloos publiek recht van doorgang wordt opgelegd;</w:t>
      </w:r>
    </w:p>
    <w:p w14:paraId="7CB238D8" w14:textId="5444FE04" w:rsidR="0006114D" w:rsidRDefault="0006114D" w:rsidP="0006114D">
      <w:pPr>
        <w:pStyle w:val="Lijstalinea"/>
        <w:numPr>
          <w:ilvl w:val="1"/>
          <w:numId w:val="4"/>
        </w:numPr>
      </w:pPr>
      <w:r>
        <w:t>dat de zone va</w:t>
      </w:r>
      <w:r w:rsidR="00EE01A7">
        <w:t>n</w:t>
      </w:r>
      <w:r>
        <w:t xml:space="preserve"> de trage verbinding wordt overgedragen aan het openbaar domein.</w:t>
      </w:r>
    </w:p>
    <w:p w14:paraId="630053CB" w14:textId="2A231470" w:rsidR="008164D4" w:rsidRDefault="008164D4" w:rsidP="008164D4">
      <w:pPr>
        <w:pStyle w:val="Lijstalinea"/>
        <w:numPr>
          <w:ilvl w:val="0"/>
          <w:numId w:val="4"/>
        </w:numPr>
      </w:pPr>
      <w:r>
        <w:t>Langs de trage verbinding dient verlichting te worden aangebracht. Er di</w:t>
      </w:r>
      <w:r w:rsidR="00E618B3">
        <w:t>e</w:t>
      </w:r>
      <w:r>
        <w:t>nt een voorstel te worden gedaan over de aanleg en het gebruiksmodel van deze verlichting welke afgestemd is op het hierboven gevraagd voorstel van gebruik en eigendom van de trage verbinding.</w:t>
      </w:r>
    </w:p>
    <w:p w14:paraId="33FE9024" w14:textId="77777777" w:rsidR="00A05D09" w:rsidRDefault="00FA1230" w:rsidP="00D36D56">
      <w:pPr>
        <w:pStyle w:val="Lijstalinea"/>
        <w:numPr>
          <w:ilvl w:val="0"/>
          <w:numId w:val="4"/>
        </w:numPr>
      </w:pPr>
      <w:r>
        <w:t>E</w:t>
      </w:r>
      <w:r w:rsidR="000F7BAC">
        <w:t xml:space="preserve">r dient een trage verbinding naar de school te worden gerealiseerd conform </w:t>
      </w:r>
      <w:proofErr w:type="spellStart"/>
      <w:r w:rsidR="000F7BAC">
        <w:t>Sentier</w:t>
      </w:r>
      <w:proofErr w:type="spellEnd"/>
      <w:r w:rsidR="000F7BAC">
        <w:t xml:space="preserve"> n. 61</w:t>
      </w:r>
      <w:r w:rsidR="00881E57">
        <w:t xml:space="preserve">. </w:t>
      </w:r>
      <w:r w:rsidR="005618AF">
        <w:t>Op die manier kan</w:t>
      </w:r>
      <w:r w:rsidR="00881E57">
        <w:t xml:space="preserve"> de historische verbinding van </w:t>
      </w:r>
      <w:proofErr w:type="spellStart"/>
      <w:r w:rsidR="00881E57">
        <w:t>Sentier</w:t>
      </w:r>
      <w:proofErr w:type="spellEnd"/>
      <w:r w:rsidR="00881E57">
        <w:t xml:space="preserve"> n. 61 over de gronden van de school worden hersteld</w:t>
      </w:r>
      <w:r w:rsidR="005618AF">
        <w:t>.</w:t>
      </w:r>
      <w:r w:rsidR="00A05D09">
        <w:t xml:space="preserve"> </w:t>
      </w:r>
    </w:p>
    <w:p w14:paraId="67F8A4C6" w14:textId="2EA34407" w:rsidR="000F7BAC" w:rsidRDefault="00A05D09" w:rsidP="00A05D09">
      <w:pPr>
        <w:pStyle w:val="Lijstalinea"/>
        <w:numPr>
          <w:ilvl w:val="0"/>
          <w:numId w:val="4"/>
        </w:numPr>
      </w:pPr>
      <w:r>
        <w:t xml:space="preserve">De school heeft plannen betreffende een verbouwing van haar gebouwen. Het pleintje, zich situerende tussen de school en de zaal, zal buiten openingstijden van de school worden opengesteld. Verder zal de bestaande overkapping grenzende tegen het projectgebied worden afgebroken en het plein tot tegen het projectgebied worden doorgetrokken. Hierdoor wordt onder meer de doorgaande trage verbinding naar de kerk gegarandeerd. Conform opmeting ligt het projectgebied hoger dan het pleintje. Het plein dient vanaf het projectgebied toegankelijk te zijn waarbij mogelijke hoogteverschillen tussen het projectgebied en dit plein op een kwalitatieve manier landschappelijk worden geïntegreerd. Hierbij valt te denken aan een hellingbaan, natuurlijke taluds, tuinmuur </w:t>
      </w:r>
      <w:r w:rsidR="004D472B">
        <w:t>ter afbakening van achtertuinen welke dienst kan doen als keermuur (uit te voeren in kwalitatieve materialen gelijk aan de bouwvolumes/zaaltje), ….</w:t>
      </w:r>
    </w:p>
    <w:p w14:paraId="01B368D5" w14:textId="44BE54E1" w:rsidR="00881E57" w:rsidRDefault="00592D44" w:rsidP="00D36D56">
      <w:pPr>
        <w:pStyle w:val="Lijstalinea"/>
        <w:numPr>
          <w:ilvl w:val="0"/>
          <w:numId w:val="4"/>
        </w:numPr>
      </w:pPr>
      <w:r>
        <w:t>A</w:t>
      </w:r>
      <w:r w:rsidR="00881E57">
        <w:t xml:space="preserve">an de </w:t>
      </w:r>
      <w:proofErr w:type="spellStart"/>
      <w:r w:rsidR="00881E57">
        <w:t>Sapstraat</w:t>
      </w:r>
      <w:proofErr w:type="spellEnd"/>
      <w:r w:rsidR="00881E57">
        <w:t xml:space="preserve"> dient over de volledige breedte van het projectgebied een voldoende bre</w:t>
      </w:r>
      <w:r w:rsidR="002B69B6">
        <w:t>ed voetpad</w:t>
      </w:r>
      <w:r w:rsidR="00881E57">
        <w:t xml:space="preserve"> te worden voorzien. Zones die met een </w:t>
      </w:r>
      <w:r w:rsidR="002B69B6">
        <w:t>voetpad</w:t>
      </w:r>
      <w:r w:rsidR="00881E57">
        <w:t xml:space="preserve"> worden ingericht, en nog geen onderdeel vormen van het openbaar domein, dienen kosteloos aan het openbaar domein te worden overgedragen</w:t>
      </w:r>
      <w:r w:rsidR="00EE01A7">
        <w:t>.</w:t>
      </w:r>
    </w:p>
    <w:p w14:paraId="2E28A42C" w14:textId="6617DD5C" w:rsidR="000F7BAC" w:rsidRDefault="002B69B6" w:rsidP="00D36D56">
      <w:pPr>
        <w:pStyle w:val="Lijstalinea"/>
        <w:numPr>
          <w:ilvl w:val="0"/>
          <w:numId w:val="4"/>
        </w:numPr>
      </w:pPr>
      <w:r>
        <w:t>B</w:t>
      </w:r>
      <w:r w:rsidR="000F7BAC">
        <w:t>estaande bomen dienen maximaal te worde</w:t>
      </w:r>
      <w:r w:rsidR="0007350E">
        <w:t>n</w:t>
      </w:r>
      <w:r w:rsidR="000F7BAC">
        <w:t xml:space="preserve"> behouden en </w:t>
      </w:r>
      <w:r w:rsidR="0007350E">
        <w:t>geïntegreerd</w:t>
      </w:r>
      <w:r w:rsidR="000F7BAC">
        <w:t xml:space="preserve"> binnen het </w:t>
      </w:r>
      <w:r w:rsidR="0007350E">
        <w:t>aan te l</w:t>
      </w:r>
      <w:r>
        <w:t>e</w:t>
      </w:r>
      <w:r w:rsidR="0007350E">
        <w:t>ggen groen</w:t>
      </w:r>
      <w:r>
        <w:t>. Dit moet duidelijk zijn op het plan.</w:t>
      </w:r>
    </w:p>
    <w:p w14:paraId="76DD7252" w14:textId="28C5679C" w:rsidR="00550B93" w:rsidRDefault="002B69B6" w:rsidP="00550B93">
      <w:pPr>
        <w:pStyle w:val="Lijstalinea"/>
        <w:numPr>
          <w:ilvl w:val="0"/>
          <w:numId w:val="4"/>
        </w:numPr>
      </w:pPr>
      <w:r>
        <w:t>D</w:t>
      </w:r>
      <w:r w:rsidR="00550B93">
        <w:t xml:space="preserve">e gevel van het zaaltje dient zoveel als mogelijk te worden gevrijwaard en </w:t>
      </w:r>
      <w:r w:rsidR="002414A1">
        <w:t xml:space="preserve">architecturaal onderdeel te vormen </w:t>
      </w:r>
      <w:r>
        <w:t>van</w:t>
      </w:r>
      <w:r w:rsidR="002414A1">
        <w:t xml:space="preserve"> het ontwerp van de woonontwikkeling</w:t>
      </w:r>
      <w:r>
        <w:t>.</w:t>
      </w:r>
    </w:p>
    <w:p w14:paraId="392BF1FF" w14:textId="537BD328" w:rsidR="00FA3031" w:rsidRDefault="002B69B6" w:rsidP="00FA3031">
      <w:pPr>
        <w:pStyle w:val="Lijstalinea"/>
        <w:numPr>
          <w:ilvl w:val="0"/>
          <w:numId w:val="4"/>
        </w:numPr>
      </w:pPr>
      <w:r>
        <w:t>N</w:t>
      </w:r>
      <w:r w:rsidR="00FA3031">
        <w:t>aar het aanpalend perceel 743M dient een groene erfafscheiding te worden gerealiseerd</w:t>
      </w:r>
      <w:r>
        <w:t>.</w:t>
      </w:r>
    </w:p>
    <w:p w14:paraId="0624D7C3" w14:textId="012A9065" w:rsidR="00FA3031" w:rsidRDefault="002B69B6" w:rsidP="00550B93">
      <w:pPr>
        <w:pStyle w:val="Lijstalinea"/>
        <w:numPr>
          <w:ilvl w:val="0"/>
          <w:numId w:val="4"/>
        </w:numPr>
      </w:pPr>
      <w:r>
        <w:lastRenderedPageBreak/>
        <w:t>H</w:t>
      </w:r>
      <w:r w:rsidR="00FA3031">
        <w:t xml:space="preserve">et parkeren dient te worden geclusterd. De auto dient zoveel als mogelijk uit het zicht te worden onttrokken en </w:t>
      </w:r>
      <w:proofErr w:type="spellStart"/>
      <w:r w:rsidR="00FA3031">
        <w:t>ingegroend</w:t>
      </w:r>
      <w:proofErr w:type="spellEnd"/>
      <w:r w:rsidR="003B0CB1">
        <w:t>.</w:t>
      </w:r>
    </w:p>
    <w:p w14:paraId="15D22040" w14:textId="45BE5459" w:rsidR="00FA3031" w:rsidRDefault="00FA3031" w:rsidP="00D36D56">
      <w:pPr>
        <w:pStyle w:val="Lijstalinea"/>
        <w:numPr>
          <w:ilvl w:val="0"/>
          <w:numId w:val="4"/>
        </w:numPr>
      </w:pPr>
      <w:r>
        <w:t xml:space="preserve">Per wooneenheid dient minstens 1,3 parkeerplaatsen te worden voorzien </w:t>
      </w:r>
      <w:proofErr w:type="spellStart"/>
      <w:r>
        <w:t>i.f.v</w:t>
      </w:r>
      <w:proofErr w:type="spellEnd"/>
      <w:r>
        <w:t xml:space="preserve">. </w:t>
      </w:r>
      <w:r w:rsidR="003B0CB1">
        <w:t xml:space="preserve">het </w:t>
      </w:r>
      <w:proofErr w:type="spellStart"/>
      <w:r>
        <w:t>bewonersparkeren</w:t>
      </w:r>
      <w:proofErr w:type="spellEnd"/>
      <w:r>
        <w:t xml:space="preserve">. </w:t>
      </w:r>
      <w:r w:rsidR="00881E57">
        <w:t>Bijkomend dienen er per twee wooneenheden één parkeerplaats voor bezoekers voorzien te worden</w:t>
      </w:r>
      <w:r w:rsidR="003B0CB1">
        <w:t>.</w:t>
      </w:r>
    </w:p>
    <w:p w14:paraId="1E2A82B9" w14:textId="5B50B93B" w:rsidR="00254CA6" w:rsidRDefault="00254CA6" w:rsidP="00D36D56">
      <w:pPr>
        <w:pStyle w:val="Lijstalinea"/>
        <w:numPr>
          <w:ilvl w:val="0"/>
          <w:numId w:val="4"/>
        </w:numPr>
      </w:pPr>
      <w:r>
        <w:t xml:space="preserve">Alternatieve vervoersmethodes kunnen worden aangedragen. Zo dient er te worden nagedacht over de mogelijkheid tot het (in de toekomst) oprichten van elektrische laadpunten voor auto’s. </w:t>
      </w:r>
      <w:r w:rsidR="003B0CB1">
        <w:t>Ook een deelauto behoort tot de mogelijkheid.</w:t>
      </w:r>
      <w:r w:rsidR="0006114D">
        <w:t xml:space="preserve"> Het duurzaam aanbieden van 1 deelauto met standplaats vervangt 5 mogelijk op te richten parkeerplaatsen conform de eerder gestelde parkeernorm.</w:t>
      </w:r>
    </w:p>
    <w:p w14:paraId="6634F7C3" w14:textId="3663936B" w:rsidR="00881E57" w:rsidRPr="00881E57" w:rsidRDefault="00881E57" w:rsidP="00881E57">
      <w:pPr>
        <w:pStyle w:val="Lijstalinea"/>
        <w:numPr>
          <w:ilvl w:val="0"/>
          <w:numId w:val="4"/>
        </w:numPr>
        <w:autoSpaceDE w:val="0"/>
        <w:autoSpaceDN w:val="0"/>
        <w:adjustRightInd w:val="0"/>
        <w:spacing w:after="0" w:line="240" w:lineRule="auto"/>
        <w:rPr>
          <w:rFonts w:ascii="Calibri" w:hAnsi="Calibri" w:cs="Calibri"/>
          <w:color w:val="000000"/>
          <w:lang w:val="nl-BE"/>
        </w:rPr>
      </w:pPr>
      <w:r w:rsidRPr="00881E57">
        <w:rPr>
          <w:rFonts w:ascii="Calibri" w:hAnsi="Calibri" w:cs="Calibri"/>
          <w:color w:val="000000"/>
          <w:lang w:val="nl-BE"/>
        </w:rPr>
        <w:t xml:space="preserve">Per wooneenheid met 1 of 2 slaapkamers moet er een fietsstalplaats voorzien worden voor minimaal 2 fietsen. Per bijkomende slaapkamer moet er 1 extra fietsstalplaats voorzien worden. Iedere woning moet beschikken over een gesloten bergruimte van min. 4m² die voldoende verlucht is en bestemd is voor het stallen van de fietsen en het selectief bergen van afvalstoffen. Indien het stallen van de fietsen collectief gebeurt, wordt de minimale afmeting van de </w:t>
      </w:r>
      <w:r w:rsidR="00951D55">
        <w:rPr>
          <w:rFonts w:ascii="Calibri" w:hAnsi="Calibri" w:cs="Calibri"/>
          <w:color w:val="000000"/>
          <w:lang w:val="nl-BE"/>
        </w:rPr>
        <w:t>afval</w:t>
      </w:r>
      <w:r w:rsidRPr="00881E57">
        <w:rPr>
          <w:rFonts w:ascii="Calibri" w:hAnsi="Calibri" w:cs="Calibri"/>
          <w:color w:val="000000"/>
          <w:lang w:val="nl-BE"/>
        </w:rPr>
        <w:t>berging beperkt tot 2m².</w:t>
      </w:r>
      <w:r>
        <w:rPr>
          <w:rFonts w:ascii="Calibri" w:hAnsi="Calibri" w:cs="Calibri"/>
          <w:color w:val="000000"/>
          <w:lang w:val="nl-BE"/>
        </w:rPr>
        <w:t xml:space="preserve"> </w:t>
      </w:r>
      <w:r w:rsidRPr="00881E57">
        <w:rPr>
          <w:rFonts w:ascii="Calibri" w:hAnsi="Calibri" w:cs="Calibri"/>
          <w:color w:val="000000"/>
          <w:lang w:val="nl-BE"/>
        </w:rPr>
        <w:t>De berging en de fietsenstalling moeten gemakkelijk toegang geven tot het openbaar domein, d.w.z. zonder door woon- of bureelgedeelten van het gebouw te moeten gaan. De vrije breedte van de toegangsweg tot de berging moet min. 90cm zijn.</w:t>
      </w:r>
    </w:p>
    <w:p w14:paraId="772F9113" w14:textId="7506E6E0" w:rsidR="00550B93" w:rsidRDefault="00951D55" w:rsidP="00D36D56">
      <w:pPr>
        <w:pStyle w:val="Lijstalinea"/>
        <w:numPr>
          <w:ilvl w:val="0"/>
          <w:numId w:val="4"/>
        </w:numPr>
      </w:pPr>
      <w:r>
        <w:t>M</w:t>
      </w:r>
      <w:r w:rsidR="00881E57">
        <w:t xml:space="preserve">ogelijkheden tot het collectief inzamelen van afval dienen te worden bekekenen en </w:t>
      </w:r>
      <w:r>
        <w:t xml:space="preserve">zo mogelijk </w:t>
      </w:r>
      <w:r w:rsidR="00881E57">
        <w:t>mee opgenomen</w:t>
      </w:r>
      <w:r w:rsidR="00801C3D">
        <w:t>.</w:t>
      </w:r>
    </w:p>
    <w:p w14:paraId="52B84C6F" w14:textId="607C2F02" w:rsidR="00474EAD" w:rsidRDefault="00474EAD"/>
    <w:p w14:paraId="17D026AF" w14:textId="1EA80CF5" w:rsidR="00871E24" w:rsidRDefault="00871E24" w:rsidP="00871E24">
      <w:pPr>
        <w:rPr>
          <w:i/>
          <w:iCs/>
          <w:sz w:val="18"/>
          <w:szCs w:val="18"/>
        </w:rPr>
      </w:pPr>
      <w:r>
        <w:rPr>
          <w:noProof/>
        </w:rPr>
        <w:lastRenderedPageBreak/>
        <w:drawing>
          <wp:inline distT="0" distB="0" distL="0" distR="0" wp14:anchorId="2B070F4E" wp14:editId="4CDE46EC">
            <wp:extent cx="5760720" cy="57607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br/>
      </w:r>
      <w:r w:rsidR="0073769D">
        <w:rPr>
          <w:i/>
          <w:iCs/>
          <w:sz w:val="18"/>
          <w:szCs w:val="18"/>
        </w:rPr>
        <w:t>Schetsontwerp woonontwikkeling (privatieve ontwikkeling, gele stippellijn) op voorste zone met publieke groenzone en uitzichtpunt (publieke ontwikkeling, rode stippellijn) op achterliggende vallei in achterliggende zone</w:t>
      </w:r>
    </w:p>
    <w:p w14:paraId="15D86377" w14:textId="77777777" w:rsidR="00801C3D" w:rsidRDefault="00801C3D" w:rsidP="00801C3D">
      <w:r>
        <w:t>Naast een aantal stedenbouwkundige randvoorwaarde zijn er tevens randvoorwaarden betreffende beplanting en straatmeubilair. De randvoorwaarden voor beplanting zijn als volgt:</w:t>
      </w:r>
    </w:p>
    <w:p w14:paraId="296C85C7" w14:textId="77777777" w:rsidR="00801C3D" w:rsidRDefault="00801C3D" w:rsidP="00801C3D">
      <w:pPr>
        <w:pStyle w:val="Lijstalinea"/>
        <w:numPr>
          <w:ilvl w:val="0"/>
          <w:numId w:val="1"/>
        </w:numPr>
      </w:pPr>
      <w:r>
        <w:t>Bomen:</w:t>
      </w:r>
    </w:p>
    <w:p w14:paraId="4354E9F3" w14:textId="77777777" w:rsidR="00801C3D" w:rsidRDefault="00801C3D" w:rsidP="00801C3D">
      <w:pPr>
        <w:pStyle w:val="Lijstalinea"/>
        <w:numPr>
          <w:ilvl w:val="1"/>
          <w:numId w:val="1"/>
        </w:numPr>
      </w:pPr>
      <w:r>
        <w:t>Bomen maximum van categorie 2: bomen tot 15 meter;</w:t>
      </w:r>
    </w:p>
    <w:p w14:paraId="2B9FF422" w14:textId="77777777" w:rsidR="00801C3D" w:rsidRDefault="00801C3D" w:rsidP="00801C3D">
      <w:pPr>
        <w:pStyle w:val="Lijstalinea"/>
        <w:numPr>
          <w:ilvl w:val="1"/>
          <w:numId w:val="1"/>
        </w:numPr>
      </w:pPr>
      <w:r>
        <w:t>De kruin diameter max 6-8 meter;</w:t>
      </w:r>
    </w:p>
    <w:p w14:paraId="3265828F" w14:textId="77777777" w:rsidR="00801C3D" w:rsidRDefault="00801C3D" w:rsidP="00801C3D">
      <w:pPr>
        <w:pStyle w:val="Lijstalinea"/>
        <w:numPr>
          <w:ilvl w:val="1"/>
          <w:numId w:val="1"/>
        </w:numPr>
      </w:pPr>
      <w:r>
        <w:t>Bomen dienen vruchteloos te zijn;</w:t>
      </w:r>
    </w:p>
    <w:p w14:paraId="7B4E895A" w14:textId="77777777" w:rsidR="00801C3D" w:rsidRDefault="00801C3D" w:rsidP="00801C3D">
      <w:pPr>
        <w:pStyle w:val="Lijstalinea"/>
        <w:numPr>
          <w:ilvl w:val="1"/>
          <w:numId w:val="1"/>
        </w:numPr>
      </w:pPr>
      <w:r>
        <w:t xml:space="preserve">Bomen in verharding dienen voorzien te zijn van een ondergronds </w:t>
      </w:r>
      <w:proofErr w:type="spellStart"/>
      <w:r>
        <w:t>doorwortelbaar</w:t>
      </w:r>
      <w:proofErr w:type="spellEnd"/>
      <w:r>
        <w:t xml:space="preserve"> oppervlakte van 40m² per boom;</w:t>
      </w:r>
    </w:p>
    <w:p w14:paraId="0EF846FF" w14:textId="77777777" w:rsidR="00801C3D" w:rsidRDefault="00801C3D" w:rsidP="00801C3D">
      <w:pPr>
        <w:pStyle w:val="Lijstalinea"/>
        <w:numPr>
          <w:ilvl w:val="1"/>
          <w:numId w:val="1"/>
        </w:numPr>
      </w:pPr>
      <w:r>
        <w:t>Dit ondergronds doorwortelbare oppervlak dient afgeboord te zijn met wortelwering;</w:t>
      </w:r>
    </w:p>
    <w:p w14:paraId="65C85D81" w14:textId="77777777" w:rsidR="00801C3D" w:rsidRDefault="00801C3D" w:rsidP="00801C3D">
      <w:pPr>
        <w:pStyle w:val="Lijstalinea"/>
        <w:numPr>
          <w:ilvl w:val="1"/>
          <w:numId w:val="1"/>
        </w:numPr>
      </w:pPr>
      <w:r>
        <w:t>De bomen in verharding dienen ingeplant te zijn onder het tweede maaiveld;</w:t>
      </w:r>
    </w:p>
    <w:p w14:paraId="52B818E5" w14:textId="77777777" w:rsidR="00801C3D" w:rsidRDefault="00801C3D" w:rsidP="00801C3D">
      <w:pPr>
        <w:pStyle w:val="Lijstalinea"/>
        <w:numPr>
          <w:ilvl w:val="1"/>
          <w:numId w:val="1"/>
        </w:numPr>
      </w:pPr>
      <w:r>
        <w:t>Er moet zuurstof in het tweede maaiveld kunnen komen;</w:t>
      </w:r>
    </w:p>
    <w:p w14:paraId="7B9FECC5" w14:textId="77777777" w:rsidR="00801C3D" w:rsidRDefault="00801C3D" w:rsidP="00801C3D">
      <w:pPr>
        <w:pStyle w:val="Lijstalinea"/>
        <w:numPr>
          <w:ilvl w:val="1"/>
          <w:numId w:val="1"/>
        </w:numPr>
      </w:pPr>
      <w:r>
        <w:lastRenderedPageBreak/>
        <w:t xml:space="preserve">Bomen in plantvakken van 40 m² of meer dienen geen extra </w:t>
      </w:r>
      <w:proofErr w:type="spellStart"/>
      <w:r>
        <w:t>doorwortelbaar</w:t>
      </w:r>
      <w:proofErr w:type="spellEnd"/>
      <w:r>
        <w:t xml:space="preserve"> oppervlakte te krijgen, wel dienen de plantvakken aan de randen afgeboord te worden met wortelwering;</w:t>
      </w:r>
    </w:p>
    <w:p w14:paraId="414B2AC4" w14:textId="77777777" w:rsidR="00801C3D" w:rsidRDefault="00801C3D" w:rsidP="00801C3D">
      <w:pPr>
        <w:pStyle w:val="Lijstalinea"/>
        <w:numPr>
          <w:ilvl w:val="1"/>
          <w:numId w:val="1"/>
        </w:numPr>
      </w:pPr>
      <w:r>
        <w:t xml:space="preserve">Bij plantvakken minder dan 40m² dient er wel extra </w:t>
      </w:r>
      <w:proofErr w:type="spellStart"/>
      <w:r>
        <w:t>doorwortelbaar</w:t>
      </w:r>
      <w:proofErr w:type="spellEnd"/>
      <w:r>
        <w:t xml:space="preserve"> oppervlakte voorzien te worden. Hierbij dienen ook de nodige wortelgeleiding en wortelwering voorzien te worden. Eveneens moet het mogelijk zijn dat er zuurstof in het tweede maaiveld kan;</w:t>
      </w:r>
    </w:p>
    <w:p w14:paraId="7BB47BF0" w14:textId="77777777" w:rsidR="00801C3D" w:rsidRDefault="00801C3D" w:rsidP="00801C3D">
      <w:pPr>
        <w:pStyle w:val="Lijstalinea"/>
        <w:numPr>
          <w:ilvl w:val="0"/>
          <w:numId w:val="1"/>
        </w:numPr>
      </w:pPr>
      <w:proofErr w:type="spellStart"/>
      <w:r>
        <w:t>Bodembedekkende</w:t>
      </w:r>
      <w:proofErr w:type="spellEnd"/>
      <w:r>
        <w:t xml:space="preserve"> beplanting:</w:t>
      </w:r>
    </w:p>
    <w:p w14:paraId="5603A51D" w14:textId="77777777" w:rsidR="00801C3D" w:rsidRDefault="00801C3D" w:rsidP="00801C3D">
      <w:pPr>
        <w:pStyle w:val="Lijstalinea"/>
        <w:numPr>
          <w:ilvl w:val="1"/>
          <w:numId w:val="1"/>
        </w:numPr>
      </w:pPr>
      <w:r>
        <w:t>De planten moeten onderhoud extensief zijn;</w:t>
      </w:r>
    </w:p>
    <w:p w14:paraId="64E23E59" w14:textId="77777777" w:rsidR="00801C3D" w:rsidRDefault="00801C3D" w:rsidP="00801C3D">
      <w:pPr>
        <w:pStyle w:val="Lijstalinea"/>
        <w:numPr>
          <w:ilvl w:val="1"/>
          <w:numId w:val="1"/>
        </w:numPr>
      </w:pPr>
      <w:r>
        <w:t xml:space="preserve">Ze moeten goed </w:t>
      </w:r>
      <w:proofErr w:type="spellStart"/>
      <w:r>
        <w:t>bodembedekkend</w:t>
      </w:r>
      <w:proofErr w:type="spellEnd"/>
      <w:r>
        <w:t xml:space="preserve"> zijn;</w:t>
      </w:r>
    </w:p>
    <w:p w14:paraId="567EBCFD" w14:textId="77777777" w:rsidR="00801C3D" w:rsidRDefault="00801C3D" w:rsidP="00801C3D">
      <w:pPr>
        <w:pStyle w:val="Lijstalinea"/>
        <w:numPr>
          <w:ilvl w:val="1"/>
          <w:numId w:val="1"/>
        </w:numPr>
      </w:pPr>
      <w:r>
        <w:t>Bij de aanleg dient er steeds boomschors gebruikt te worden (geen wortelhoutsnippers!);</w:t>
      </w:r>
    </w:p>
    <w:p w14:paraId="57251BE3" w14:textId="77777777" w:rsidR="00801C3D" w:rsidRDefault="00801C3D" w:rsidP="00801C3D">
      <w:pPr>
        <w:pStyle w:val="Lijstalinea"/>
        <w:numPr>
          <w:ilvl w:val="1"/>
          <w:numId w:val="1"/>
        </w:numPr>
      </w:pPr>
      <w:r>
        <w:t>Indien mogelijk bloemrijke planten voor het versterken van onze bijen en vlinderpopulaties (in kader van Bilzen vlinderstad).</w:t>
      </w:r>
    </w:p>
    <w:p w14:paraId="45ABB579" w14:textId="77777777" w:rsidR="00801C3D" w:rsidRDefault="00801C3D" w:rsidP="00801C3D">
      <w:r>
        <w:t>De randvoorwaarden voor straatmeubilair zijn als volgt:</w:t>
      </w:r>
    </w:p>
    <w:p w14:paraId="675DACE9" w14:textId="77777777" w:rsidR="00801C3D" w:rsidRDefault="00801C3D" w:rsidP="00801C3D">
      <w:pPr>
        <w:pStyle w:val="Lijstalinea"/>
        <w:numPr>
          <w:ilvl w:val="0"/>
          <w:numId w:val="1"/>
        </w:numPr>
      </w:pPr>
      <w:r>
        <w:t>Zitbanken:</w:t>
      </w:r>
    </w:p>
    <w:p w14:paraId="0FBF4B34" w14:textId="77777777" w:rsidR="00801C3D" w:rsidRDefault="00801C3D" w:rsidP="00801C3D">
      <w:pPr>
        <w:pStyle w:val="Lijstalinea"/>
        <w:numPr>
          <w:ilvl w:val="1"/>
          <w:numId w:val="1"/>
        </w:numPr>
      </w:pPr>
      <w:r>
        <w:t xml:space="preserve">De zitbanken dienen van het type centrumbanken te zijn (momenteel is dit </w:t>
      </w:r>
      <w:proofErr w:type="spellStart"/>
      <w:r>
        <w:t>Velopa</w:t>
      </w:r>
      <w:proofErr w:type="spellEnd"/>
      <w:r>
        <w:t xml:space="preserve"> </w:t>
      </w:r>
      <w:proofErr w:type="spellStart"/>
      <w:r>
        <w:t>camino</w:t>
      </w:r>
      <w:proofErr w:type="spellEnd"/>
      <w:r>
        <w:t xml:space="preserve"> met rugleuning);</w:t>
      </w:r>
    </w:p>
    <w:p w14:paraId="38B4B43A" w14:textId="77777777" w:rsidR="00801C3D" w:rsidRDefault="00801C3D" w:rsidP="00801C3D">
      <w:pPr>
        <w:pStyle w:val="Lijstalinea"/>
        <w:numPr>
          <w:ilvl w:val="1"/>
          <w:numId w:val="1"/>
        </w:numPr>
      </w:pPr>
      <w:r>
        <w:t xml:space="preserve">De kleur van de banken dienen zwart of antraciet (RAL 7016) te zijn met houten zit en </w:t>
      </w:r>
      <w:proofErr w:type="spellStart"/>
      <w:r>
        <w:t>rugvlak</w:t>
      </w:r>
      <w:proofErr w:type="spellEnd"/>
      <w:r>
        <w:t>;</w:t>
      </w:r>
    </w:p>
    <w:p w14:paraId="0772E09A" w14:textId="77777777" w:rsidR="00801C3D" w:rsidRDefault="00801C3D" w:rsidP="00801C3D">
      <w:pPr>
        <w:pStyle w:val="Lijstalinea"/>
        <w:numPr>
          <w:ilvl w:val="1"/>
          <w:numId w:val="1"/>
        </w:numPr>
      </w:pPr>
      <w:r>
        <w:t>Banken dienen verankerd te zijn;</w:t>
      </w:r>
    </w:p>
    <w:p w14:paraId="5D1F2B04" w14:textId="77777777" w:rsidR="00801C3D" w:rsidRDefault="00801C3D" w:rsidP="00801C3D">
      <w:pPr>
        <w:pStyle w:val="Lijstalinea"/>
        <w:numPr>
          <w:ilvl w:val="1"/>
          <w:numId w:val="1"/>
        </w:numPr>
      </w:pPr>
      <w:r>
        <w:t xml:space="preserve">Indien banken in een grasvlakte of </w:t>
      </w:r>
      <w:proofErr w:type="spellStart"/>
      <w:r>
        <w:t>plantvak</w:t>
      </w:r>
      <w:proofErr w:type="spellEnd"/>
      <w:r>
        <w:t xml:space="preserve"> staan dient er onder de bank een betonplaat te liggen van 1 meter op 2 meter. Hierop dient de bank verankerd te worden.</w:t>
      </w:r>
    </w:p>
    <w:p w14:paraId="0FC225B4" w14:textId="77777777" w:rsidR="00801C3D" w:rsidRDefault="00801C3D" w:rsidP="00801C3D">
      <w:pPr>
        <w:pStyle w:val="Lijstalinea"/>
        <w:numPr>
          <w:ilvl w:val="0"/>
          <w:numId w:val="1"/>
        </w:numPr>
      </w:pPr>
      <w:r>
        <w:t>o Vuilbakken:</w:t>
      </w:r>
    </w:p>
    <w:p w14:paraId="262D176D" w14:textId="334B73A4" w:rsidR="00801C3D" w:rsidRDefault="00801C3D" w:rsidP="00801C3D">
      <w:pPr>
        <w:pStyle w:val="Lijstalinea"/>
        <w:numPr>
          <w:ilvl w:val="1"/>
          <w:numId w:val="1"/>
        </w:numPr>
      </w:pPr>
      <w:r>
        <w:t xml:space="preserve">Dienen van het </w:t>
      </w:r>
      <w:proofErr w:type="spellStart"/>
      <w:r w:rsidR="00B614A7">
        <w:t>Traflux</w:t>
      </w:r>
      <w:proofErr w:type="spellEnd"/>
      <w:r w:rsidR="00B614A7">
        <w:t xml:space="preserve"> </w:t>
      </w:r>
      <w:proofErr w:type="spellStart"/>
      <w:r w:rsidR="00B614A7">
        <w:t>Pillar</w:t>
      </w:r>
      <w:proofErr w:type="spellEnd"/>
      <w:r>
        <w:t xml:space="preserve"> te zijn (</w:t>
      </w:r>
      <w:r w:rsidR="00B614A7" w:rsidRPr="00B614A7">
        <w:t>type SA/AB/05</w:t>
      </w:r>
      <w:r>
        <w:t>);</w:t>
      </w:r>
    </w:p>
    <w:p w14:paraId="2AE86A72" w14:textId="05A167C9" w:rsidR="00801C3D" w:rsidRDefault="00801C3D" w:rsidP="00801C3D">
      <w:pPr>
        <w:pStyle w:val="Lijstalinea"/>
        <w:numPr>
          <w:ilvl w:val="1"/>
          <w:numId w:val="1"/>
        </w:numPr>
      </w:pPr>
      <w:r>
        <w:t xml:space="preserve">Kleur dient </w:t>
      </w:r>
      <w:r w:rsidR="00B614A7">
        <w:t>standaard</w:t>
      </w:r>
      <w:r>
        <w:t xml:space="preserve"> grijs te zijn;</w:t>
      </w:r>
    </w:p>
    <w:p w14:paraId="3EBB4F80" w14:textId="77777777" w:rsidR="00801C3D" w:rsidRDefault="00801C3D" w:rsidP="00801C3D">
      <w:pPr>
        <w:pStyle w:val="Lijstalinea"/>
        <w:numPr>
          <w:ilvl w:val="1"/>
          <w:numId w:val="1"/>
        </w:numPr>
      </w:pPr>
      <w:r>
        <w:t>De vuilbakken moet goed bereikbaar zijn voor het ledigen ervan.</w:t>
      </w:r>
    </w:p>
    <w:p w14:paraId="605759CD" w14:textId="010C2112" w:rsidR="00254CA6" w:rsidRDefault="00254CA6">
      <w:r>
        <w:br w:type="page"/>
      </w:r>
    </w:p>
    <w:p w14:paraId="3E6489F4" w14:textId="69B087C2" w:rsidR="00254CA6" w:rsidRPr="006E7177" w:rsidRDefault="00254CA6" w:rsidP="00254CA6">
      <w:pPr>
        <w:pStyle w:val="Kop1"/>
      </w:pPr>
      <w:r>
        <w:lastRenderedPageBreak/>
        <w:t xml:space="preserve">Beoordelingscriteria </w:t>
      </w:r>
    </w:p>
    <w:p w14:paraId="495D6A0F" w14:textId="3454FE36" w:rsidR="00801C3D" w:rsidRDefault="00801C3D" w:rsidP="00871E24"/>
    <w:tbl>
      <w:tblPr>
        <w:tblW w:w="0" w:type="auto"/>
        <w:tblCellMar>
          <w:left w:w="0" w:type="dxa"/>
          <w:right w:w="0" w:type="dxa"/>
        </w:tblCellMar>
        <w:tblLook w:val="04A0" w:firstRow="1" w:lastRow="0" w:firstColumn="1" w:lastColumn="0" w:noHBand="0" w:noVBand="1"/>
      </w:tblPr>
      <w:tblGrid>
        <w:gridCol w:w="3062"/>
        <w:gridCol w:w="2998"/>
        <w:gridCol w:w="2992"/>
      </w:tblGrid>
      <w:tr w:rsidR="00254CA6" w14:paraId="65B701C5" w14:textId="77777777" w:rsidTr="00254CA6">
        <w:tc>
          <w:tcPr>
            <w:tcW w:w="3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AAF5EE" w14:textId="77777777" w:rsidR="00254CA6" w:rsidRDefault="00254CA6">
            <w:r>
              <w:t>Beoordelingsaspect</w:t>
            </w:r>
          </w:p>
        </w:tc>
        <w:tc>
          <w:tcPr>
            <w:tcW w:w="31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A993FD" w14:textId="77777777" w:rsidR="00254CA6" w:rsidRDefault="00254CA6">
            <w:r>
              <w:t>Weging</w:t>
            </w:r>
          </w:p>
        </w:tc>
        <w:tc>
          <w:tcPr>
            <w:tcW w:w="31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9F1360" w14:textId="77777777" w:rsidR="00254CA6" w:rsidRDefault="00254CA6">
            <w:r>
              <w:t>Score</w:t>
            </w:r>
          </w:p>
        </w:tc>
      </w:tr>
      <w:tr w:rsidR="00254CA6" w14:paraId="0E7D513A" w14:textId="77777777" w:rsidTr="00254CA6">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BDB3C" w14:textId="77777777" w:rsidR="00254CA6" w:rsidRDefault="00254CA6">
            <w:r>
              <w:t>Prijs</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7FA66043" w14:textId="77777777" w:rsidR="00254CA6" w:rsidRDefault="00254CA6">
            <w:r>
              <w:t>3</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2CC7F7E2" w14:textId="7AD1D81A" w:rsidR="00254CA6" w:rsidRDefault="00254CA6">
            <w:r>
              <w:t>…/30</w:t>
            </w:r>
          </w:p>
        </w:tc>
      </w:tr>
      <w:tr w:rsidR="00254CA6" w14:paraId="35E6685A" w14:textId="77777777" w:rsidTr="00254CA6">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1D36B" w14:textId="77777777" w:rsidR="00254CA6" w:rsidRDefault="00254CA6">
            <w:r>
              <w:t>Architecturaal ontwerp en inpassing van woonontwikkeling binnen de omgeving</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7338964C" w14:textId="77777777" w:rsidR="00254CA6" w:rsidRDefault="00254CA6">
            <w:r>
              <w:t>3</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5CEAC723" w14:textId="4DFE577E" w:rsidR="00254CA6" w:rsidRDefault="00254CA6">
            <w:r>
              <w:t>…/30</w:t>
            </w:r>
          </w:p>
        </w:tc>
      </w:tr>
      <w:tr w:rsidR="00254CA6" w14:paraId="046F8F3F" w14:textId="77777777" w:rsidTr="00254CA6">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3E07FB" w14:textId="05CD23F6" w:rsidR="00254CA6" w:rsidRDefault="00254CA6">
            <w:r>
              <w:t xml:space="preserve">Landschappelijke visie </w:t>
            </w:r>
            <w:r w:rsidR="00177F1A">
              <w:t>niet bebouwde ruimte</w:t>
            </w:r>
            <w:r>
              <w:t xml:space="preserve"> en aansluiting naar de omgeving</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5DC5065E" w14:textId="77777777" w:rsidR="00254CA6" w:rsidRDefault="00254CA6">
            <w:r>
              <w:t>2</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6A922A59" w14:textId="0850AEC6" w:rsidR="00254CA6" w:rsidRDefault="00254CA6">
            <w:r>
              <w:t>…/20</w:t>
            </w:r>
          </w:p>
        </w:tc>
      </w:tr>
      <w:tr w:rsidR="00254CA6" w14:paraId="1D86A3CB" w14:textId="77777777" w:rsidTr="00254CA6">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D7217A" w14:textId="77777777" w:rsidR="00254CA6" w:rsidRDefault="00254CA6">
            <w:r>
              <w:t>Duurzaamheid, innovatie en collectiviteit</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462C2AFF" w14:textId="77777777" w:rsidR="00254CA6" w:rsidRDefault="00254CA6">
            <w:r>
              <w:t>2</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277A6522" w14:textId="410532CC" w:rsidR="00254CA6" w:rsidRDefault="00254CA6">
            <w:r>
              <w:t>…/20</w:t>
            </w:r>
          </w:p>
        </w:tc>
      </w:tr>
      <w:tr w:rsidR="00254CA6" w14:paraId="328EFBA8" w14:textId="77777777" w:rsidTr="00254CA6">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465F70" w14:textId="77777777" w:rsidR="00254CA6" w:rsidRDefault="00254CA6">
            <w:r>
              <w:t>Totaalscore</w:t>
            </w:r>
          </w:p>
        </w:tc>
        <w:tc>
          <w:tcPr>
            <w:tcW w:w="3132" w:type="dxa"/>
            <w:tcBorders>
              <w:top w:val="nil"/>
              <w:left w:val="nil"/>
              <w:bottom w:val="single" w:sz="8" w:space="0" w:color="auto"/>
              <w:right w:val="single" w:sz="8" w:space="0" w:color="auto"/>
            </w:tcBorders>
            <w:tcMar>
              <w:top w:w="0" w:type="dxa"/>
              <w:left w:w="108" w:type="dxa"/>
              <w:bottom w:w="0" w:type="dxa"/>
              <w:right w:w="108" w:type="dxa"/>
            </w:tcMar>
          </w:tcPr>
          <w:p w14:paraId="13C82A7A" w14:textId="77777777" w:rsidR="00254CA6" w:rsidRDefault="00254CA6"/>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0112352F" w14:textId="33BC9688" w:rsidR="00254CA6" w:rsidRDefault="00254CA6">
            <w:r>
              <w:t>…/100</w:t>
            </w:r>
          </w:p>
        </w:tc>
      </w:tr>
    </w:tbl>
    <w:p w14:paraId="3BA92433" w14:textId="0AA48404" w:rsidR="00254CA6" w:rsidRDefault="00254CA6" w:rsidP="00871E24"/>
    <w:p w14:paraId="646950E3" w14:textId="31438FA2" w:rsidR="00610F0B" w:rsidRPr="00610F0B" w:rsidRDefault="00610F0B" w:rsidP="00871E24">
      <w:r w:rsidRPr="00081C94">
        <w:rPr>
          <w:b/>
          <w:bCs/>
          <w:u w:val="single"/>
        </w:rPr>
        <w:t>Prijs</w:t>
      </w:r>
      <w:r>
        <w:br/>
      </w:r>
      <w:r w:rsidR="00D81DCA" w:rsidRPr="00D81DCA">
        <w:t>Regel van drie; Score offerte = (prijs laagste offerte / prijs offerte) * gewicht van het criterium prijs</w:t>
      </w:r>
    </w:p>
    <w:p w14:paraId="379FE2B8" w14:textId="07EA1977" w:rsidR="00610F0B" w:rsidRDefault="00610F0B" w:rsidP="00871E24">
      <w:r w:rsidRPr="00081C94">
        <w:rPr>
          <w:b/>
          <w:bCs/>
          <w:u w:val="single"/>
        </w:rPr>
        <w:t>Architecturaal ontwerp en inpassing van woonontwikkeling binnen de omgeving</w:t>
      </w:r>
      <w:r w:rsidRPr="00610F0B">
        <w:rPr>
          <w:i/>
          <w:iCs/>
          <w:u w:val="single"/>
        </w:rPr>
        <w:br/>
      </w:r>
      <w:r>
        <w:t xml:space="preserve">Het ontwerp zal worden beoordeeld op de architecturale waarde en hoe </w:t>
      </w:r>
      <w:r w:rsidR="00D81DCA">
        <w:t>de woningen</w:t>
      </w:r>
      <w:r>
        <w:t xml:space="preserve"> zich inpas</w:t>
      </w:r>
      <w:r w:rsidR="00D81DCA">
        <w:t>sen</w:t>
      </w:r>
      <w:r>
        <w:t xml:space="preserve"> in de omgeving. De inpassing in het hellend terrein, de beleving aan de verbinding, de toegepaste materialisatie, de samenhang tussen de hoofdgebouwen, schakelelementen, bijgebouwen en afsluitingen, als tevens de aansluiting naar het zaaltje dient te worden aangetoond door de inschrijver. </w:t>
      </w:r>
      <w:r w:rsidR="00D81DCA">
        <w:t>Het ontwerp dient te voldoen aan de gestelde ruimtelijke randvoorwaarden.</w:t>
      </w:r>
    </w:p>
    <w:p w14:paraId="3ADF9504" w14:textId="72C04431" w:rsidR="00D81DCA" w:rsidRDefault="00D81DCA" w:rsidP="00871E24">
      <w:r>
        <w:t>Volgende punten komen overeen met de verschillende waardeoordelen</w:t>
      </w:r>
      <w:r w:rsidR="003135A0">
        <w:t>:</w:t>
      </w:r>
    </w:p>
    <w:p w14:paraId="5504FA78" w14:textId="38538E39" w:rsidR="003135A0" w:rsidRPr="00610F0B" w:rsidRDefault="003135A0" w:rsidP="00871E24">
      <w:r>
        <w:t>Zwak: 0 punten – matig: 7,5 punten – goed: 15 punten – zeer goed: 22,5 punten – uitstekend: 30 punten</w:t>
      </w:r>
    </w:p>
    <w:p w14:paraId="480F44E4" w14:textId="0F5C40F2" w:rsidR="001E2FC7" w:rsidRDefault="00ED1A5A" w:rsidP="001E2FC7">
      <w:r w:rsidRPr="00ED1A5A">
        <w:rPr>
          <w:b/>
          <w:bCs/>
          <w:u w:val="single"/>
        </w:rPr>
        <w:t>Landschappelijke visie niet bebouwde ruimte en aansluiting naar de omgeving</w:t>
      </w:r>
      <w:r w:rsidR="001E2FC7" w:rsidRPr="00B94CA5">
        <w:rPr>
          <w:i/>
          <w:iCs/>
          <w:u w:val="single"/>
        </w:rPr>
        <w:br/>
      </w:r>
      <w:r w:rsidR="001E2FC7">
        <w:t>De inschrijver dient een visie bij te voegen over de inrichting van de niet bebouwde ruimte binnen de publieke ontwikkeling zoals gedefinieerd onder de ruimtelijke randvoorwaarden. Er zal worden beoordeeld hoe de visie aansluit op de elementen binnen de kern van grote Spouwen; hoe de gevraagde verbindingen worden voorzien en gerealiseerd; en hoe er wordt omgegaan met het hellend terrein waarbij het reliëf een mogelijk landschappelijke meerwaarde kan vormen in de inrichting van de niet bebouwde ruimte</w:t>
      </w:r>
    </w:p>
    <w:p w14:paraId="7EAB040E" w14:textId="77777777" w:rsidR="00B94CA5" w:rsidRDefault="00B94CA5" w:rsidP="00B94CA5">
      <w:r>
        <w:t>Volgende punten komen overeen met de verschillende waardeoordelen:</w:t>
      </w:r>
    </w:p>
    <w:p w14:paraId="01C797A2" w14:textId="77777777" w:rsidR="00B94CA5" w:rsidRPr="00610F0B" w:rsidRDefault="00B94CA5" w:rsidP="00B94CA5">
      <w:r>
        <w:t>Zwak: 0 punten – matig: 7,5 punten – goed: 15 punten – zeer goed: 22,5 punten – uitstekend: 30 punten</w:t>
      </w:r>
    </w:p>
    <w:p w14:paraId="417B0E29" w14:textId="7B2B09B3" w:rsidR="00254CA6" w:rsidRDefault="00610F0B" w:rsidP="00D81DCA">
      <w:r w:rsidRPr="00081C94">
        <w:rPr>
          <w:b/>
          <w:bCs/>
          <w:u w:val="single"/>
        </w:rPr>
        <w:t>Duurzaamheid, innovatie en collectiviteit</w:t>
      </w:r>
      <w:r>
        <w:br/>
      </w:r>
      <w:r w:rsidR="00D81DCA">
        <w:t xml:space="preserve">De inschrijver geeft een visie betreffende duurzaamheid, innovatie en collectiviteit. Aspecten die hierin aan bod dienen te komen zijn onder meer duurzame woningtypes (BEN-woningen/NOM </w:t>
      </w:r>
      <w:r w:rsidR="00D81DCA">
        <w:lastRenderedPageBreak/>
        <w:t>woning (nul op de meter)), hernieuwbare energie</w:t>
      </w:r>
      <w:r w:rsidR="00254CA6">
        <w:t xml:space="preserve"> (zonnepanelen, warmtepomp, …)</w:t>
      </w:r>
      <w:r w:rsidR="001C2AFB">
        <w:t xml:space="preserve">, duurzame vervoersmethodes </w:t>
      </w:r>
      <w:r w:rsidR="00D81DCA">
        <w:t>(</w:t>
      </w:r>
      <w:r w:rsidR="001C2AFB">
        <w:t>zoals deelauto’s en (toekomstige) oplaadpunten voor auto’s</w:t>
      </w:r>
      <w:r w:rsidR="00D81DCA">
        <w:t>)</w:t>
      </w:r>
      <w:r w:rsidR="00287091">
        <w:t xml:space="preserve">, </w:t>
      </w:r>
      <w:r w:rsidR="00B76591">
        <w:t xml:space="preserve">groendaken, </w:t>
      </w:r>
      <w:r w:rsidR="00D81DCA">
        <w:t>omgang met</w:t>
      </w:r>
      <w:r w:rsidR="00B76591">
        <w:t xml:space="preserve"> hemelwater</w:t>
      </w:r>
      <w:r w:rsidR="00D81DCA">
        <w:t xml:space="preserve"> en waterbuffering</w:t>
      </w:r>
      <w:r w:rsidR="00B76591">
        <w:t xml:space="preserve">, efficiënt </w:t>
      </w:r>
      <w:r w:rsidR="00D81DCA">
        <w:t>ruimte</w:t>
      </w:r>
      <w:r w:rsidR="00B76591">
        <w:t xml:space="preserve">gebruik, </w:t>
      </w:r>
      <w:r w:rsidR="00D81DCA">
        <w:t>ontharding, collectiviteit</w:t>
      </w:r>
      <w:r w:rsidR="00B76591">
        <w:t xml:space="preserve"> </w:t>
      </w:r>
      <w:r w:rsidR="00D81DCA">
        <w:t xml:space="preserve">(waarbij te denken aan </w:t>
      </w:r>
      <w:r w:rsidR="00287091">
        <w:t>gemeenschappelijke fietsenstalling,</w:t>
      </w:r>
      <w:r w:rsidR="00B76591">
        <w:t xml:space="preserve"> gemeenschappelijke berging, deelauto, (elektrische) deelfietsen,</w:t>
      </w:r>
      <w:r w:rsidR="00287091">
        <w:t xml:space="preserve"> </w:t>
      </w:r>
      <w:r w:rsidR="00B76591">
        <w:t>…</w:t>
      </w:r>
      <w:r w:rsidR="00D81DCA">
        <w:t>).</w:t>
      </w:r>
      <w:r w:rsidR="00287091">
        <w:t xml:space="preserve"> </w:t>
      </w:r>
    </w:p>
    <w:p w14:paraId="24BED5AF" w14:textId="54F2D132" w:rsidR="003135A0" w:rsidRPr="00610F0B" w:rsidRDefault="003135A0" w:rsidP="003135A0">
      <w:r>
        <w:t>Zwak: 0 punten – matig: 5 punten – goed: 10 punten – zeer goed: 15 punten – uitstekend: 20 punten</w:t>
      </w:r>
    </w:p>
    <w:p w14:paraId="12641679" w14:textId="5D0012C2" w:rsidR="003135A0" w:rsidRDefault="003135A0" w:rsidP="00D81DCA"/>
    <w:p w14:paraId="35CA4F89" w14:textId="410D6E9B" w:rsidR="00B94CA5" w:rsidRDefault="00AD3B60" w:rsidP="00B94CA5">
      <w:pPr>
        <w:pStyle w:val="Kop1"/>
      </w:pPr>
      <w:r>
        <w:t>Minimaal a</w:t>
      </w:r>
      <w:r w:rsidR="00B94CA5">
        <w:t xml:space="preserve">an te leveren informatie ter beoordeling van de gunningscriteria </w:t>
      </w:r>
    </w:p>
    <w:p w14:paraId="3B58F9E4" w14:textId="77777777" w:rsidR="0027522F" w:rsidRPr="0027522F" w:rsidRDefault="0027522F" w:rsidP="0027522F"/>
    <w:p w14:paraId="6392162A" w14:textId="633684C3" w:rsidR="00B94CA5" w:rsidRDefault="00B94CA5" w:rsidP="00B94CA5">
      <w:r>
        <w:t>Volgende elementen dien</w:t>
      </w:r>
      <w:r w:rsidR="00745117">
        <w:t>en</w:t>
      </w:r>
      <w:r>
        <w:t xml:space="preserve"> minstens te worden aangeleverd ter beoordeling</w:t>
      </w:r>
      <w:r w:rsidR="00B97594">
        <w:t>. Het staat de inschrijver vrij om bijkomende stukken aan te leveren om aan de gestelde criteria te voldoen.</w:t>
      </w:r>
    </w:p>
    <w:p w14:paraId="0660B306" w14:textId="77777777" w:rsidR="00FD72B3" w:rsidRDefault="00FD72B3" w:rsidP="00FD72B3">
      <w:pPr>
        <w:pStyle w:val="Lijstalinea"/>
        <w:numPr>
          <w:ilvl w:val="0"/>
          <w:numId w:val="1"/>
        </w:numPr>
      </w:pPr>
      <w:r>
        <w:t>Inplantingsplan met publieke ruimte;</w:t>
      </w:r>
    </w:p>
    <w:p w14:paraId="46C0AE24" w14:textId="77777777" w:rsidR="00FD72B3" w:rsidRDefault="00FD72B3" w:rsidP="00FD72B3">
      <w:pPr>
        <w:pStyle w:val="Lijstalinea"/>
        <w:numPr>
          <w:ilvl w:val="0"/>
          <w:numId w:val="1"/>
        </w:numPr>
      </w:pPr>
      <w:r>
        <w:t>Groenplan woonproject en publieke ruimte;</w:t>
      </w:r>
    </w:p>
    <w:p w14:paraId="68E5876C" w14:textId="77777777" w:rsidR="00FD72B3" w:rsidRDefault="00FD72B3" w:rsidP="00FD72B3">
      <w:pPr>
        <w:pStyle w:val="Lijstalinea"/>
        <w:numPr>
          <w:ilvl w:val="0"/>
          <w:numId w:val="1"/>
        </w:numPr>
      </w:pPr>
      <w:r>
        <w:t xml:space="preserve">3D visualisatie / artist </w:t>
      </w:r>
      <w:proofErr w:type="spellStart"/>
      <w:r>
        <w:t>impression</w:t>
      </w:r>
      <w:proofErr w:type="spellEnd"/>
      <w:r>
        <w:t xml:space="preserve"> van de site;</w:t>
      </w:r>
    </w:p>
    <w:p w14:paraId="48892D19" w14:textId="77777777" w:rsidR="00FD72B3" w:rsidRDefault="00FD72B3" w:rsidP="00FD72B3">
      <w:pPr>
        <w:pStyle w:val="Lijstalinea"/>
        <w:numPr>
          <w:ilvl w:val="0"/>
          <w:numId w:val="1"/>
        </w:numPr>
      </w:pPr>
      <w:r>
        <w:t>Ontwerpplattegronden en gevelaanzichten van de op te richten volumes (geen plannen voor vergunningsaanvraag of uitvoering);</w:t>
      </w:r>
    </w:p>
    <w:p w14:paraId="51940361" w14:textId="77777777" w:rsidR="00FD72B3" w:rsidRPr="00801C3D" w:rsidRDefault="00FD72B3" w:rsidP="00FD72B3">
      <w:pPr>
        <w:pStyle w:val="Lijstalinea"/>
        <w:numPr>
          <w:ilvl w:val="0"/>
          <w:numId w:val="1"/>
        </w:numPr>
      </w:pPr>
      <w:r>
        <w:t xml:space="preserve">Optioneel: Artist </w:t>
      </w:r>
      <w:proofErr w:type="spellStart"/>
      <w:r>
        <w:t>impression</w:t>
      </w:r>
      <w:proofErr w:type="spellEnd"/>
      <w:r>
        <w:t xml:space="preserve"> accent/kunstwerk met uitzichtpunt op vallei en visie inrichting publieke ruimte.</w:t>
      </w:r>
    </w:p>
    <w:p w14:paraId="4082EC88" w14:textId="74589BDF" w:rsidR="00B94CA5" w:rsidRPr="00801C3D" w:rsidRDefault="00B94CA5" w:rsidP="00FD72B3"/>
    <w:sectPr w:rsidR="00B94CA5" w:rsidRPr="00801C3D" w:rsidSect="003F54C1">
      <w:footerReference w:type="defaul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EBDA9" w14:textId="77777777" w:rsidR="005D400A" w:rsidRDefault="005D400A" w:rsidP="00917A6F">
      <w:pPr>
        <w:spacing w:after="0" w:line="240" w:lineRule="auto"/>
      </w:pPr>
      <w:r>
        <w:separator/>
      </w:r>
    </w:p>
  </w:endnote>
  <w:endnote w:type="continuationSeparator" w:id="0">
    <w:p w14:paraId="16DA7370" w14:textId="77777777" w:rsidR="005D400A" w:rsidRDefault="005D400A" w:rsidP="00917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E685F" w14:textId="0072D5D8" w:rsidR="00B76591" w:rsidRPr="00DF46B9" w:rsidRDefault="00B76591" w:rsidP="00917A6F">
    <w:pPr>
      <w:pStyle w:val="Voettekst"/>
      <w:jc w:val="both"/>
      <w:rPr>
        <w:sz w:val="16"/>
        <w:szCs w:val="16"/>
      </w:rPr>
    </w:pPr>
    <w:r>
      <w:rPr>
        <w:sz w:val="16"/>
        <w:szCs w:val="16"/>
      </w:rPr>
      <w:t xml:space="preserve">Centrum Grote Spouwen – Projectgrond </w:t>
    </w:r>
    <w:proofErr w:type="spellStart"/>
    <w:r>
      <w:rPr>
        <w:sz w:val="16"/>
        <w:szCs w:val="16"/>
      </w:rPr>
      <w:t>Sapstraat</w:t>
    </w:r>
    <w:proofErr w:type="spellEnd"/>
    <w:r>
      <w:rPr>
        <w:sz w:val="16"/>
        <w:szCs w:val="16"/>
      </w:rPr>
      <w:tab/>
    </w:r>
    <w:r w:rsidRPr="00DF46B9">
      <w:rPr>
        <w:sz w:val="16"/>
        <w:szCs w:val="16"/>
      </w:rPr>
      <w:tab/>
    </w:r>
    <w:sdt>
      <w:sdtPr>
        <w:rPr>
          <w:sz w:val="16"/>
          <w:szCs w:val="16"/>
        </w:rPr>
        <w:id w:val="1044019844"/>
        <w:docPartObj>
          <w:docPartGallery w:val="Page Numbers (Bottom of Page)"/>
          <w:docPartUnique/>
        </w:docPartObj>
      </w:sdtPr>
      <w:sdtEndPr/>
      <w:sdtContent>
        <w:r w:rsidRPr="00DF46B9">
          <w:rPr>
            <w:sz w:val="16"/>
            <w:szCs w:val="16"/>
          </w:rPr>
          <w:fldChar w:fldCharType="begin"/>
        </w:r>
        <w:r w:rsidRPr="00A04679">
          <w:rPr>
            <w:sz w:val="16"/>
            <w:szCs w:val="16"/>
          </w:rPr>
          <w:instrText>PAGE   \* MERGEFORMAT</w:instrText>
        </w:r>
        <w:r w:rsidRPr="00DF46B9">
          <w:rPr>
            <w:sz w:val="16"/>
            <w:szCs w:val="16"/>
          </w:rPr>
          <w:fldChar w:fldCharType="separate"/>
        </w:r>
        <w:r>
          <w:rPr>
            <w:sz w:val="16"/>
            <w:szCs w:val="16"/>
          </w:rPr>
          <w:t>1</w:t>
        </w:r>
        <w:r w:rsidRPr="00DF46B9">
          <w:rPr>
            <w:sz w:val="16"/>
            <w:szCs w:val="16"/>
          </w:rPr>
          <w:fldChar w:fldCharType="end"/>
        </w:r>
      </w:sdtContent>
    </w:sdt>
  </w:p>
  <w:p w14:paraId="2053BC1D" w14:textId="6888A331" w:rsidR="00B76591" w:rsidRPr="003F54C1" w:rsidRDefault="00B76591" w:rsidP="003F54C1">
    <w:pPr>
      <w:pStyle w:val="Voettekst"/>
      <w:jc w:val="both"/>
      <w:rPr>
        <w:sz w:val="16"/>
        <w:szCs w:val="16"/>
      </w:rPr>
    </w:pPr>
    <w:r w:rsidRPr="002E777A">
      <w:rPr>
        <w:sz w:val="16"/>
        <w:szCs w:val="16"/>
      </w:rPr>
      <w:t>Stedenbouwkundige randvoorwaarde</w:t>
    </w:r>
    <w:r>
      <w:rPr>
        <w:sz w:val="16"/>
        <w:szCs w:val="16"/>
      </w:rPr>
      <w:tab/>
    </w:r>
    <w:r>
      <w:rPr>
        <w:sz w:val="16"/>
        <w:szCs w:val="16"/>
      </w:rPr>
      <w:tab/>
    </w:r>
    <w:r w:rsidR="00AD6A64">
      <w:rPr>
        <w:sz w:val="16"/>
        <w:szCs w:val="16"/>
      </w:rPr>
      <w:t>15</w:t>
    </w:r>
    <w:r>
      <w:rPr>
        <w:sz w:val="16"/>
        <w:szCs w:val="16"/>
      </w:rPr>
      <w:t>/0</w:t>
    </w:r>
    <w:r w:rsidR="00AD6A64">
      <w:rPr>
        <w:sz w:val="16"/>
        <w:szCs w:val="16"/>
      </w:rPr>
      <w:t>9</w:t>
    </w:r>
    <w:r>
      <w:rPr>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ED3B2" w14:textId="77777777" w:rsidR="005D400A" w:rsidRDefault="005D400A" w:rsidP="00917A6F">
      <w:pPr>
        <w:spacing w:after="0" w:line="240" w:lineRule="auto"/>
      </w:pPr>
      <w:r>
        <w:separator/>
      </w:r>
    </w:p>
  </w:footnote>
  <w:footnote w:type="continuationSeparator" w:id="0">
    <w:p w14:paraId="2AF90EBA" w14:textId="77777777" w:rsidR="005D400A" w:rsidRDefault="005D400A" w:rsidP="00917A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818E9"/>
    <w:multiLevelType w:val="hybridMultilevel"/>
    <w:tmpl w:val="E140D2C0"/>
    <w:lvl w:ilvl="0" w:tplc="2C24D65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E7E5C8D"/>
    <w:multiLevelType w:val="hybridMultilevel"/>
    <w:tmpl w:val="3E30343E"/>
    <w:lvl w:ilvl="0" w:tplc="9710B61C">
      <w:numFmt w:val="bullet"/>
      <w:lvlText w:val="-"/>
      <w:lvlJc w:val="left"/>
      <w:pPr>
        <w:ind w:left="720" w:hanging="360"/>
      </w:pPr>
      <w:rPr>
        <w:rFonts w:ascii="Calibri" w:eastAsiaTheme="minorHAnsi" w:hAnsi="Calibri" w:cs="Calibri" w:hint="default"/>
      </w:rPr>
    </w:lvl>
    <w:lvl w:ilvl="1" w:tplc="0413000F">
      <w:start w:val="1"/>
      <w:numFmt w:val="decimal"/>
      <w:lvlText w:val="%2."/>
      <w:lvlJc w:val="left"/>
      <w:pPr>
        <w:ind w:left="1440" w:hanging="360"/>
      </w:pPr>
      <w:rPr>
        <w:rFonts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010077A"/>
    <w:multiLevelType w:val="hybridMultilevel"/>
    <w:tmpl w:val="BDEE0EB6"/>
    <w:lvl w:ilvl="0" w:tplc="01267874">
      <w:start w:val="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2417F31"/>
    <w:multiLevelType w:val="hybridMultilevel"/>
    <w:tmpl w:val="15E663B8"/>
    <w:lvl w:ilvl="0" w:tplc="ECE806A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A17"/>
    <w:rsid w:val="0000760B"/>
    <w:rsid w:val="00010804"/>
    <w:rsid w:val="00015CFE"/>
    <w:rsid w:val="00020B26"/>
    <w:rsid w:val="00052CE8"/>
    <w:rsid w:val="00053DFE"/>
    <w:rsid w:val="0006114D"/>
    <w:rsid w:val="00066386"/>
    <w:rsid w:val="00066B71"/>
    <w:rsid w:val="00066EEC"/>
    <w:rsid w:val="000727E4"/>
    <w:rsid w:val="0007350E"/>
    <w:rsid w:val="00081C94"/>
    <w:rsid w:val="0009574F"/>
    <w:rsid w:val="000A1EC0"/>
    <w:rsid w:val="000A539F"/>
    <w:rsid w:val="000B66F7"/>
    <w:rsid w:val="000D6370"/>
    <w:rsid w:val="000E3878"/>
    <w:rsid w:val="000E55BF"/>
    <w:rsid w:val="000E6639"/>
    <w:rsid w:val="000F19C7"/>
    <w:rsid w:val="000F19F4"/>
    <w:rsid w:val="000F7BAC"/>
    <w:rsid w:val="001053CE"/>
    <w:rsid w:val="00106066"/>
    <w:rsid w:val="001111A4"/>
    <w:rsid w:val="00111F39"/>
    <w:rsid w:val="0012152B"/>
    <w:rsid w:val="001345B4"/>
    <w:rsid w:val="00135E6F"/>
    <w:rsid w:val="001462EE"/>
    <w:rsid w:val="001517E9"/>
    <w:rsid w:val="0016495C"/>
    <w:rsid w:val="001724F2"/>
    <w:rsid w:val="00174497"/>
    <w:rsid w:val="00176733"/>
    <w:rsid w:val="00177F1A"/>
    <w:rsid w:val="00180BC4"/>
    <w:rsid w:val="0018622C"/>
    <w:rsid w:val="00190ADD"/>
    <w:rsid w:val="00193169"/>
    <w:rsid w:val="00193941"/>
    <w:rsid w:val="001A63FD"/>
    <w:rsid w:val="001A7212"/>
    <w:rsid w:val="001B39D5"/>
    <w:rsid w:val="001C2AFB"/>
    <w:rsid w:val="001C305D"/>
    <w:rsid w:val="001D0E1E"/>
    <w:rsid w:val="001E08B2"/>
    <w:rsid w:val="001E2FC7"/>
    <w:rsid w:val="001E44D7"/>
    <w:rsid w:val="001E5965"/>
    <w:rsid w:val="001F1FF9"/>
    <w:rsid w:val="001F2974"/>
    <w:rsid w:val="001F3E75"/>
    <w:rsid w:val="001F58DF"/>
    <w:rsid w:val="00200F50"/>
    <w:rsid w:val="002020B2"/>
    <w:rsid w:val="00206EE7"/>
    <w:rsid w:val="00221486"/>
    <w:rsid w:val="00240669"/>
    <w:rsid w:val="002414A1"/>
    <w:rsid w:val="00253014"/>
    <w:rsid w:val="00253C19"/>
    <w:rsid w:val="00254CA6"/>
    <w:rsid w:val="00257477"/>
    <w:rsid w:val="0025762B"/>
    <w:rsid w:val="002608A4"/>
    <w:rsid w:val="00262ECB"/>
    <w:rsid w:val="00264E29"/>
    <w:rsid w:val="00273B6F"/>
    <w:rsid w:val="00274125"/>
    <w:rsid w:val="0027522F"/>
    <w:rsid w:val="002769C3"/>
    <w:rsid w:val="00286D96"/>
    <w:rsid w:val="00287091"/>
    <w:rsid w:val="002878A1"/>
    <w:rsid w:val="00290E2E"/>
    <w:rsid w:val="002944DB"/>
    <w:rsid w:val="002A0ABD"/>
    <w:rsid w:val="002A4947"/>
    <w:rsid w:val="002B0D25"/>
    <w:rsid w:val="002B51CE"/>
    <w:rsid w:val="002B6265"/>
    <w:rsid w:val="002B69B6"/>
    <w:rsid w:val="002E0559"/>
    <w:rsid w:val="002E12B0"/>
    <w:rsid w:val="002E1EAE"/>
    <w:rsid w:val="002E368C"/>
    <w:rsid w:val="002E777A"/>
    <w:rsid w:val="002F39C5"/>
    <w:rsid w:val="003000C5"/>
    <w:rsid w:val="00307B0C"/>
    <w:rsid w:val="003101CD"/>
    <w:rsid w:val="003135A0"/>
    <w:rsid w:val="0031485B"/>
    <w:rsid w:val="00315144"/>
    <w:rsid w:val="003243CF"/>
    <w:rsid w:val="00336FF3"/>
    <w:rsid w:val="0033717A"/>
    <w:rsid w:val="00337EEB"/>
    <w:rsid w:val="00340021"/>
    <w:rsid w:val="00351433"/>
    <w:rsid w:val="003530BB"/>
    <w:rsid w:val="003543ED"/>
    <w:rsid w:val="003706FF"/>
    <w:rsid w:val="00376A0F"/>
    <w:rsid w:val="003915D6"/>
    <w:rsid w:val="003A171D"/>
    <w:rsid w:val="003B0CB1"/>
    <w:rsid w:val="003B1815"/>
    <w:rsid w:val="003B1C18"/>
    <w:rsid w:val="003B2418"/>
    <w:rsid w:val="003B2710"/>
    <w:rsid w:val="003C6BB8"/>
    <w:rsid w:val="003E6A48"/>
    <w:rsid w:val="003F2F9F"/>
    <w:rsid w:val="003F54C1"/>
    <w:rsid w:val="00415364"/>
    <w:rsid w:val="00416322"/>
    <w:rsid w:val="00422E1B"/>
    <w:rsid w:val="0042606E"/>
    <w:rsid w:val="004311E7"/>
    <w:rsid w:val="0043130F"/>
    <w:rsid w:val="00431393"/>
    <w:rsid w:val="00433FF2"/>
    <w:rsid w:val="0046283E"/>
    <w:rsid w:val="004707E7"/>
    <w:rsid w:val="00472270"/>
    <w:rsid w:val="00474EAD"/>
    <w:rsid w:val="00477B41"/>
    <w:rsid w:val="00482B1E"/>
    <w:rsid w:val="0048495C"/>
    <w:rsid w:val="00490349"/>
    <w:rsid w:val="00493C8F"/>
    <w:rsid w:val="004A1F2C"/>
    <w:rsid w:val="004A288A"/>
    <w:rsid w:val="004A6BAE"/>
    <w:rsid w:val="004C004E"/>
    <w:rsid w:val="004C2AA0"/>
    <w:rsid w:val="004C7797"/>
    <w:rsid w:val="004D472B"/>
    <w:rsid w:val="004D7314"/>
    <w:rsid w:val="004E51D2"/>
    <w:rsid w:val="004E72F4"/>
    <w:rsid w:val="004F3142"/>
    <w:rsid w:val="004F5AB0"/>
    <w:rsid w:val="00505588"/>
    <w:rsid w:val="00512D61"/>
    <w:rsid w:val="00526450"/>
    <w:rsid w:val="00534012"/>
    <w:rsid w:val="0053559B"/>
    <w:rsid w:val="005428D1"/>
    <w:rsid w:val="00550B93"/>
    <w:rsid w:val="005618AF"/>
    <w:rsid w:val="0056606F"/>
    <w:rsid w:val="00575583"/>
    <w:rsid w:val="00576E87"/>
    <w:rsid w:val="00581993"/>
    <w:rsid w:val="00585C8F"/>
    <w:rsid w:val="00592457"/>
    <w:rsid w:val="00592D44"/>
    <w:rsid w:val="00594B18"/>
    <w:rsid w:val="0059535C"/>
    <w:rsid w:val="00596BB7"/>
    <w:rsid w:val="005A67FB"/>
    <w:rsid w:val="005A6983"/>
    <w:rsid w:val="005C69CD"/>
    <w:rsid w:val="005D400A"/>
    <w:rsid w:val="005E396E"/>
    <w:rsid w:val="005E3EBD"/>
    <w:rsid w:val="005F3DE5"/>
    <w:rsid w:val="005F7909"/>
    <w:rsid w:val="00600AB7"/>
    <w:rsid w:val="006033C4"/>
    <w:rsid w:val="00610F0B"/>
    <w:rsid w:val="0061341D"/>
    <w:rsid w:val="00620D53"/>
    <w:rsid w:val="006262E0"/>
    <w:rsid w:val="00633762"/>
    <w:rsid w:val="00634EE2"/>
    <w:rsid w:val="00657D7D"/>
    <w:rsid w:val="00663B8E"/>
    <w:rsid w:val="00673C05"/>
    <w:rsid w:val="0067481E"/>
    <w:rsid w:val="00676553"/>
    <w:rsid w:val="00684D15"/>
    <w:rsid w:val="006863D8"/>
    <w:rsid w:val="006941A2"/>
    <w:rsid w:val="006976B9"/>
    <w:rsid w:val="006A677A"/>
    <w:rsid w:val="006A7200"/>
    <w:rsid w:val="006A781D"/>
    <w:rsid w:val="006D056C"/>
    <w:rsid w:val="006D4B49"/>
    <w:rsid w:val="006E039B"/>
    <w:rsid w:val="006E29C2"/>
    <w:rsid w:val="006E7177"/>
    <w:rsid w:val="006F02BD"/>
    <w:rsid w:val="006F3E9B"/>
    <w:rsid w:val="0070357F"/>
    <w:rsid w:val="00704178"/>
    <w:rsid w:val="00716891"/>
    <w:rsid w:val="00727B83"/>
    <w:rsid w:val="00734DFA"/>
    <w:rsid w:val="00736875"/>
    <w:rsid w:val="00737221"/>
    <w:rsid w:val="0073769D"/>
    <w:rsid w:val="00742C8D"/>
    <w:rsid w:val="00745117"/>
    <w:rsid w:val="00776858"/>
    <w:rsid w:val="00776FCF"/>
    <w:rsid w:val="00777221"/>
    <w:rsid w:val="00777A15"/>
    <w:rsid w:val="00780248"/>
    <w:rsid w:val="00781AEE"/>
    <w:rsid w:val="00781BEB"/>
    <w:rsid w:val="007847FE"/>
    <w:rsid w:val="007921FD"/>
    <w:rsid w:val="007A12EC"/>
    <w:rsid w:val="007B20AE"/>
    <w:rsid w:val="007C34FE"/>
    <w:rsid w:val="007D5857"/>
    <w:rsid w:val="007E1B93"/>
    <w:rsid w:val="007F1664"/>
    <w:rsid w:val="007F67DA"/>
    <w:rsid w:val="007F6A17"/>
    <w:rsid w:val="007F7DDC"/>
    <w:rsid w:val="00801C3D"/>
    <w:rsid w:val="00807D98"/>
    <w:rsid w:val="008119C0"/>
    <w:rsid w:val="008164D4"/>
    <w:rsid w:val="008249B1"/>
    <w:rsid w:val="008305FF"/>
    <w:rsid w:val="00836517"/>
    <w:rsid w:val="0084652C"/>
    <w:rsid w:val="00871E24"/>
    <w:rsid w:val="00880580"/>
    <w:rsid w:val="00881E57"/>
    <w:rsid w:val="00882DDE"/>
    <w:rsid w:val="00884985"/>
    <w:rsid w:val="00885D88"/>
    <w:rsid w:val="008A2B8E"/>
    <w:rsid w:val="008A6FF9"/>
    <w:rsid w:val="008B6AE9"/>
    <w:rsid w:val="008B7C2D"/>
    <w:rsid w:val="008C7406"/>
    <w:rsid w:val="008E3DDC"/>
    <w:rsid w:val="008E59D5"/>
    <w:rsid w:val="008E60E2"/>
    <w:rsid w:val="0090215F"/>
    <w:rsid w:val="00910B83"/>
    <w:rsid w:val="0091466C"/>
    <w:rsid w:val="00915D4F"/>
    <w:rsid w:val="00917A6F"/>
    <w:rsid w:val="0092280E"/>
    <w:rsid w:val="00922C49"/>
    <w:rsid w:val="00923698"/>
    <w:rsid w:val="00927F4B"/>
    <w:rsid w:val="00931D5E"/>
    <w:rsid w:val="00940C03"/>
    <w:rsid w:val="00945D3F"/>
    <w:rsid w:val="00951D55"/>
    <w:rsid w:val="0095339A"/>
    <w:rsid w:val="00956328"/>
    <w:rsid w:val="00976CC8"/>
    <w:rsid w:val="00977F0B"/>
    <w:rsid w:val="009936F9"/>
    <w:rsid w:val="009A13B2"/>
    <w:rsid w:val="009A3863"/>
    <w:rsid w:val="009A7589"/>
    <w:rsid w:val="009B194F"/>
    <w:rsid w:val="009C17FE"/>
    <w:rsid w:val="009C2109"/>
    <w:rsid w:val="009C273E"/>
    <w:rsid w:val="009C6975"/>
    <w:rsid w:val="009D46C9"/>
    <w:rsid w:val="009D4F63"/>
    <w:rsid w:val="009F0AD7"/>
    <w:rsid w:val="009F4901"/>
    <w:rsid w:val="009F74B3"/>
    <w:rsid w:val="00A04592"/>
    <w:rsid w:val="00A05D09"/>
    <w:rsid w:val="00A17E0E"/>
    <w:rsid w:val="00A32246"/>
    <w:rsid w:val="00A356F3"/>
    <w:rsid w:val="00A40874"/>
    <w:rsid w:val="00A728C7"/>
    <w:rsid w:val="00A7777B"/>
    <w:rsid w:val="00A870F3"/>
    <w:rsid w:val="00AA4C30"/>
    <w:rsid w:val="00AB4EAB"/>
    <w:rsid w:val="00AC78A3"/>
    <w:rsid w:val="00AD1A79"/>
    <w:rsid w:val="00AD22FD"/>
    <w:rsid w:val="00AD3B60"/>
    <w:rsid w:val="00AD6A64"/>
    <w:rsid w:val="00AE3028"/>
    <w:rsid w:val="00AE438E"/>
    <w:rsid w:val="00AF331F"/>
    <w:rsid w:val="00B040E7"/>
    <w:rsid w:val="00B17909"/>
    <w:rsid w:val="00B258A1"/>
    <w:rsid w:val="00B40184"/>
    <w:rsid w:val="00B50314"/>
    <w:rsid w:val="00B55B22"/>
    <w:rsid w:val="00B614A7"/>
    <w:rsid w:val="00B66D5F"/>
    <w:rsid w:val="00B700FE"/>
    <w:rsid w:val="00B76411"/>
    <w:rsid w:val="00B76591"/>
    <w:rsid w:val="00B81D01"/>
    <w:rsid w:val="00B9050D"/>
    <w:rsid w:val="00B909E4"/>
    <w:rsid w:val="00B94CA5"/>
    <w:rsid w:val="00B94E0E"/>
    <w:rsid w:val="00B95E7D"/>
    <w:rsid w:val="00B97594"/>
    <w:rsid w:val="00BA56D2"/>
    <w:rsid w:val="00BB17E0"/>
    <w:rsid w:val="00BC4282"/>
    <w:rsid w:val="00BC43F9"/>
    <w:rsid w:val="00BE4CC1"/>
    <w:rsid w:val="00BF3DAC"/>
    <w:rsid w:val="00C106B0"/>
    <w:rsid w:val="00C113C0"/>
    <w:rsid w:val="00C179E1"/>
    <w:rsid w:val="00C23D9E"/>
    <w:rsid w:val="00C26953"/>
    <w:rsid w:val="00C3230C"/>
    <w:rsid w:val="00C33DDD"/>
    <w:rsid w:val="00C60035"/>
    <w:rsid w:val="00C742A8"/>
    <w:rsid w:val="00C80D53"/>
    <w:rsid w:val="00C817AE"/>
    <w:rsid w:val="00C9284B"/>
    <w:rsid w:val="00C93862"/>
    <w:rsid w:val="00CA2310"/>
    <w:rsid w:val="00CA6E46"/>
    <w:rsid w:val="00CB3621"/>
    <w:rsid w:val="00CC1BFD"/>
    <w:rsid w:val="00CC75AA"/>
    <w:rsid w:val="00CD5F95"/>
    <w:rsid w:val="00CE0BCD"/>
    <w:rsid w:val="00D11DDF"/>
    <w:rsid w:val="00D14140"/>
    <w:rsid w:val="00D21222"/>
    <w:rsid w:val="00D21822"/>
    <w:rsid w:val="00D255A4"/>
    <w:rsid w:val="00D32381"/>
    <w:rsid w:val="00D36D56"/>
    <w:rsid w:val="00D43468"/>
    <w:rsid w:val="00D439FF"/>
    <w:rsid w:val="00D45CF0"/>
    <w:rsid w:val="00D4679F"/>
    <w:rsid w:val="00D50F41"/>
    <w:rsid w:val="00D660EF"/>
    <w:rsid w:val="00D706EE"/>
    <w:rsid w:val="00D737CD"/>
    <w:rsid w:val="00D75729"/>
    <w:rsid w:val="00D81DCA"/>
    <w:rsid w:val="00D8275D"/>
    <w:rsid w:val="00D8301D"/>
    <w:rsid w:val="00D905F6"/>
    <w:rsid w:val="00D9354B"/>
    <w:rsid w:val="00DA770D"/>
    <w:rsid w:val="00DB31E4"/>
    <w:rsid w:val="00DC4C3D"/>
    <w:rsid w:val="00DD08A4"/>
    <w:rsid w:val="00DE2352"/>
    <w:rsid w:val="00DE2AB8"/>
    <w:rsid w:val="00DE2F06"/>
    <w:rsid w:val="00E03F30"/>
    <w:rsid w:val="00E14447"/>
    <w:rsid w:val="00E402C0"/>
    <w:rsid w:val="00E45CA8"/>
    <w:rsid w:val="00E5066A"/>
    <w:rsid w:val="00E54AEF"/>
    <w:rsid w:val="00E618B3"/>
    <w:rsid w:val="00E64006"/>
    <w:rsid w:val="00E6659E"/>
    <w:rsid w:val="00E7181F"/>
    <w:rsid w:val="00E83FF0"/>
    <w:rsid w:val="00E95D2F"/>
    <w:rsid w:val="00EA1276"/>
    <w:rsid w:val="00EB1D73"/>
    <w:rsid w:val="00EB7064"/>
    <w:rsid w:val="00ED1A5A"/>
    <w:rsid w:val="00ED313B"/>
    <w:rsid w:val="00ED3D11"/>
    <w:rsid w:val="00ED3DDD"/>
    <w:rsid w:val="00EE01A7"/>
    <w:rsid w:val="00EF2AA0"/>
    <w:rsid w:val="00EF5458"/>
    <w:rsid w:val="00EF6437"/>
    <w:rsid w:val="00F15AB5"/>
    <w:rsid w:val="00F15AC6"/>
    <w:rsid w:val="00F27A0C"/>
    <w:rsid w:val="00F30226"/>
    <w:rsid w:val="00F307EC"/>
    <w:rsid w:val="00F3376D"/>
    <w:rsid w:val="00F3772C"/>
    <w:rsid w:val="00F416EC"/>
    <w:rsid w:val="00F43D7E"/>
    <w:rsid w:val="00F456A6"/>
    <w:rsid w:val="00F505D6"/>
    <w:rsid w:val="00F552F3"/>
    <w:rsid w:val="00F63FB7"/>
    <w:rsid w:val="00F71844"/>
    <w:rsid w:val="00F833B1"/>
    <w:rsid w:val="00F92F18"/>
    <w:rsid w:val="00FA1230"/>
    <w:rsid w:val="00FA3031"/>
    <w:rsid w:val="00FA6C88"/>
    <w:rsid w:val="00FB44DA"/>
    <w:rsid w:val="00FB53BF"/>
    <w:rsid w:val="00FC3F97"/>
    <w:rsid w:val="00FD4B00"/>
    <w:rsid w:val="00FD71EF"/>
    <w:rsid w:val="00FD72B3"/>
    <w:rsid w:val="00FE7CD3"/>
    <w:rsid w:val="00FF5E5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90C04"/>
  <w15:chartTrackingRefBased/>
  <w15:docId w15:val="{3BC08BC0-E9C9-4011-B8FC-71C4B7C0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6E7177"/>
    <w:pPr>
      <w:keepNext/>
      <w:keepLines/>
      <w:spacing w:before="240" w:after="0"/>
      <w:outlineLvl w:val="0"/>
    </w:pPr>
    <w:rPr>
      <w:rFonts w:asciiTheme="majorHAnsi" w:eastAsiaTheme="majorEastAsia" w:hAnsiTheme="majorHAnsi" w:cstheme="majorBidi"/>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B66F7"/>
    <w:pPr>
      <w:ind w:left="720"/>
      <w:contextualSpacing/>
    </w:pPr>
  </w:style>
  <w:style w:type="paragraph" w:styleId="Titel">
    <w:name w:val="Title"/>
    <w:basedOn w:val="Standaard"/>
    <w:next w:val="Standaard"/>
    <w:link w:val="TitelChar"/>
    <w:uiPriority w:val="10"/>
    <w:qFormat/>
    <w:rsid w:val="00FC3F97"/>
    <w:pPr>
      <w:spacing w:after="0" w:line="240" w:lineRule="auto"/>
      <w:contextualSpacing/>
    </w:pPr>
    <w:rPr>
      <w:rFonts w:asciiTheme="majorHAnsi" w:eastAsiaTheme="majorEastAsia" w:hAnsiTheme="majorHAnsi" w:cstheme="majorBidi"/>
      <w:b/>
      <w:spacing w:val="-10"/>
      <w:kern w:val="28"/>
      <w:sz w:val="44"/>
      <w:szCs w:val="56"/>
    </w:rPr>
  </w:style>
  <w:style w:type="character" w:customStyle="1" w:styleId="TitelChar">
    <w:name w:val="Titel Char"/>
    <w:basedOn w:val="Standaardalinea-lettertype"/>
    <w:link w:val="Titel"/>
    <w:uiPriority w:val="10"/>
    <w:rsid w:val="00FC3F97"/>
    <w:rPr>
      <w:rFonts w:asciiTheme="majorHAnsi" w:eastAsiaTheme="majorEastAsia" w:hAnsiTheme="majorHAnsi" w:cstheme="majorBidi"/>
      <w:b/>
      <w:spacing w:val="-10"/>
      <w:kern w:val="28"/>
      <w:sz w:val="44"/>
      <w:szCs w:val="56"/>
      <w:lang w:val="nl-NL"/>
    </w:rPr>
  </w:style>
  <w:style w:type="paragraph" w:styleId="Ondertitel">
    <w:name w:val="Subtitle"/>
    <w:basedOn w:val="Standaard"/>
    <w:next w:val="Standaard"/>
    <w:link w:val="OndertitelChar"/>
    <w:uiPriority w:val="11"/>
    <w:qFormat/>
    <w:rsid w:val="00FC3F9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FC3F97"/>
    <w:rPr>
      <w:rFonts w:eastAsiaTheme="minorEastAsia"/>
      <w:color w:val="5A5A5A" w:themeColor="text1" w:themeTint="A5"/>
      <w:spacing w:val="15"/>
      <w:lang w:val="nl-NL"/>
    </w:rPr>
  </w:style>
  <w:style w:type="paragraph" w:styleId="Koptekst">
    <w:name w:val="header"/>
    <w:basedOn w:val="Standaard"/>
    <w:link w:val="KoptekstChar"/>
    <w:uiPriority w:val="99"/>
    <w:unhideWhenUsed/>
    <w:rsid w:val="00917A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7A6F"/>
    <w:rPr>
      <w:lang w:val="nl-NL"/>
    </w:rPr>
  </w:style>
  <w:style w:type="paragraph" w:styleId="Voettekst">
    <w:name w:val="footer"/>
    <w:basedOn w:val="Standaard"/>
    <w:link w:val="VoettekstChar"/>
    <w:uiPriority w:val="99"/>
    <w:unhideWhenUsed/>
    <w:rsid w:val="00917A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7A6F"/>
    <w:rPr>
      <w:lang w:val="nl-NL"/>
    </w:rPr>
  </w:style>
  <w:style w:type="character" w:customStyle="1" w:styleId="Kop1Char">
    <w:name w:val="Kop 1 Char"/>
    <w:basedOn w:val="Standaardalinea-lettertype"/>
    <w:link w:val="Kop1"/>
    <w:uiPriority w:val="9"/>
    <w:rsid w:val="006E7177"/>
    <w:rPr>
      <w:rFonts w:asciiTheme="majorHAnsi" w:eastAsiaTheme="majorEastAsia" w:hAnsiTheme="majorHAnsi" w:cstheme="majorBidi"/>
      <w:sz w:val="32"/>
      <w:szCs w:val="32"/>
      <w:lang w:val="nl-NL"/>
    </w:rPr>
  </w:style>
  <w:style w:type="table" w:styleId="Tabelraster">
    <w:name w:val="Table Grid"/>
    <w:basedOn w:val="Standaardtabel"/>
    <w:uiPriority w:val="39"/>
    <w:rsid w:val="00600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AB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77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5E13FB7459F8439FC5F565094B543F" ma:contentTypeVersion="13" ma:contentTypeDescription="Een nieuw document maken." ma:contentTypeScope="" ma:versionID="aee8c13b11b1136d18750409468c3531">
  <xsd:schema xmlns:xsd="http://www.w3.org/2001/XMLSchema" xmlns:xs="http://www.w3.org/2001/XMLSchema" xmlns:p="http://schemas.microsoft.com/office/2006/metadata/properties" xmlns:ns2="7e88b351-4f90-4e3a-9c0e-b638447beff8" xmlns:ns3="d78fa81c-8584-4508-adcd-e4092da1ce21" targetNamespace="http://schemas.microsoft.com/office/2006/metadata/properties" ma:root="true" ma:fieldsID="bfc98320e5e7a91e05c71294c08f5853" ns2:_="" ns3:_="">
    <xsd:import namespace="7e88b351-4f90-4e3a-9c0e-b638447beff8"/>
    <xsd:import namespace="d78fa81c-8584-4508-adcd-e4092da1ce2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8b351-4f90-4e3a-9c0e-b638447beff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8fa81c-8584-4508-adcd-e4092da1ce2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0CBDDB-D935-4C7B-AB57-762BD1F7FE75}">
  <ds:schemaRefs>
    <ds:schemaRef ds:uri="http://schemas.openxmlformats.org/officeDocument/2006/bibliography"/>
  </ds:schemaRefs>
</ds:datastoreItem>
</file>

<file path=customXml/itemProps2.xml><?xml version="1.0" encoding="utf-8"?>
<ds:datastoreItem xmlns:ds="http://schemas.openxmlformats.org/officeDocument/2006/customXml" ds:itemID="{D5B32189-CDAF-4CCD-913D-619C687CC1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626B2E-B18D-43BC-85A3-2EB2E8EC091A}"/>
</file>

<file path=customXml/itemProps4.xml><?xml version="1.0" encoding="utf-8"?>
<ds:datastoreItem xmlns:ds="http://schemas.openxmlformats.org/officeDocument/2006/customXml" ds:itemID="{31EA799D-2168-47B7-A6A2-00AFD5C95A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3586</Words>
  <Characters>19725</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Knoops</dc:creator>
  <cp:keywords/>
  <dc:description/>
  <cp:lastModifiedBy>Maren Achten</cp:lastModifiedBy>
  <cp:revision>2</cp:revision>
  <cp:lastPrinted>2020-12-03T15:09:00Z</cp:lastPrinted>
  <dcterms:created xsi:type="dcterms:W3CDTF">2022-02-18T13:46:00Z</dcterms:created>
  <dcterms:modified xsi:type="dcterms:W3CDTF">2022-02-18T13:46:00Z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0x010100325E13FB7459F8439FC5F565094B543F</vt:lpwstr>
  </property>
</Properties>
</file>